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3FBD2" w14:textId="61E7A5AD" w:rsidR="00F37146" w:rsidRDefault="0031332B" w:rsidP="00F37146">
      <w:pPr>
        <w:pStyle w:val="Heading1"/>
        <w:spacing w:after="0"/>
      </w:pPr>
      <w:r>
        <w:t>Workshop de treinamento técnico do 7-1-7:</w:t>
      </w:r>
    </w:p>
    <w:p w14:paraId="200E37D2" w14:textId="6904D5D3" w:rsidR="000A6E10" w:rsidRPr="00504504" w:rsidRDefault="00B6497C" w:rsidP="2626176F">
      <w:pPr>
        <w:pStyle w:val="Heading1"/>
        <w:rPr>
          <w:sz w:val="34"/>
          <w:szCs w:val="34"/>
        </w:rPr>
      </w:pPr>
      <w:r>
        <w:rPr>
          <w:sz w:val="34"/>
        </w:rPr>
        <w:t>adoção e uso da meta 7-1-7</w:t>
      </w:r>
    </w:p>
    <w:p w14:paraId="79F2E47D" w14:textId="4D1E8A3B" w:rsidR="00E12921" w:rsidRDefault="0031332B" w:rsidP="2626176F">
      <w:pPr>
        <w:pStyle w:val="Heading3"/>
        <w:spacing w:before="0" w:after="0"/>
      </w:pPr>
      <w:r>
        <w:t>[</w:t>
      </w:r>
      <w:r>
        <w:rPr>
          <w:highlight w:val="yellow"/>
        </w:rPr>
        <w:t>data</w:t>
      </w:r>
      <w:r>
        <w:t>] A [</w:t>
      </w:r>
      <w:r>
        <w:rPr>
          <w:highlight w:val="yellow"/>
        </w:rPr>
        <w:t>data</w:t>
      </w:r>
      <w:r>
        <w:t>] | [</w:t>
      </w:r>
      <w:r>
        <w:rPr>
          <w:highlight w:val="yellow"/>
        </w:rPr>
        <w:t>início</w:t>
      </w:r>
      <w:r>
        <w:t>] – [</w:t>
      </w:r>
      <w:r>
        <w:rPr>
          <w:highlight w:val="yellow"/>
        </w:rPr>
        <w:t>fim</w:t>
      </w:r>
      <w:r>
        <w:t>] [</w:t>
      </w:r>
      <w:r>
        <w:rPr>
          <w:highlight w:val="yellow"/>
        </w:rPr>
        <w:t>fuso horário</w:t>
      </w:r>
      <w:r>
        <w:t>]</w:t>
      </w:r>
    </w:p>
    <w:p w14:paraId="069A3D48" w14:textId="7A00C370" w:rsidR="0031332B" w:rsidRDefault="0031332B" w:rsidP="2626176F">
      <w:pPr>
        <w:pStyle w:val="Heading3"/>
        <w:spacing w:before="120" w:after="360"/>
      </w:pPr>
      <w:r>
        <w:t>[</w:t>
      </w:r>
      <w:r>
        <w:rPr>
          <w:highlight w:val="yellow"/>
        </w:rPr>
        <w:t>local do workshop</w:t>
      </w:r>
      <w:r>
        <w:t>]</w:t>
      </w:r>
    </w:p>
    <w:p w14:paraId="54544EFE" w14:textId="3BB6EDE8" w:rsidR="0031332B" w:rsidRPr="00C1308C" w:rsidRDefault="7EE9C2B2" w:rsidP="7EE9C2B2">
      <w:pPr>
        <w:pStyle w:val="s8"/>
        <w:spacing w:before="0" w:beforeAutospacing="0" w:after="240" w:afterAutospacing="0"/>
        <w:ind w:right="329"/>
        <w:rPr>
          <w:rFonts w:ascii="Arial" w:eastAsia="Arial" w:hAnsi="Arial" w:cs="Arial"/>
          <w:color w:val="000000"/>
          <w:sz w:val="20"/>
          <w:szCs w:val="20"/>
        </w:rPr>
      </w:pPr>
      <w:r w:rsidRPr="7EE9C2B2">
        <w:rPr>
          <w:rStyle w:val="s7"/>
          <w:rFonts w:ascii="Arial" w:hAnsi="Arial"/>
          <w:color w:val="000000"/>
          <w:sz w:val="20"/>
          <w:szCs w:val="20"/>
        </w:rPr>
        <w:t>Agradecemos por se juntar a nós neste workshop de [</w:t>
      </w:r>
      <w:r w:rsidRPr="7EE9C2B2">
        <w:rPr>
          <w:rStyle w:val="s7"/>
          <w:rFonts w:ascii="Arial" w:hAnsi="Arial"/>
          <w:color w:val="000000"/>
          <w:sz w:val="20"/>
          <w:szCs w:val="20"/>
          <w:highlight w:val="yellow"/>
        </w:rPr>
        <w:t>4 dias</w:t>
      </w:r>
      <w:r w:rsidRPr="7EE9C2B2">
        <w:rPr>
          <w:rStyle w:val="s7"/>
          <w:rFonts w:ascii="Arial" w:hAnsi="Arial"/>
          <w:color w:val="000000"/>
          <w:sz w:val="20"/>
          <w:szCs w:val="20"/>
        </w:rPr>
        <w:t xml:space="preserve">] de treinamento técnico sobre a meta 7-1-7 para melhoria do desempenho de detecção, notificação e resposta oportuna a surtos. </w:t>
      </w:r>
    </w:p>
    <w:p w14:paraId="002AA8DB" w14:textId="6E255DA7" w:rsidR="0031332B" w:rsidRPr="00C1308C" w:rsidRDefault="3A47415D" w:rsidP="3A47415D">
      <w:pPr>
        <w:pStyle w:val="s8"/>
        <w:spacing w:before="0" w:beforeAutospacing="0" w:after="240" w:afterAutospacing="0"/>
        <w:ind w:right="329"/>
        <w:rPr>
          <w:rFonts w:ascii="Arial" w:eastAsia="Arial" w:hAnsi="Arial" w:cs="Arial"/>
          <w:color w:val="000000"/>
          <w:sz w:val="20"/>
          <w:szCs w:val="20"/>
        </w:rPr>
      </w:pPr>
      <w:r w:rsidRPr="3A47415D">
        <w:rPr>
          <w:rStyle w:val="s7"/>
          <w:rFonts w:ascii="Arial" w:hAnsi="Arial"/>
          <w:color w:val="000000"/>
          <w:sz w:val="20"/>
          <w:szCs w:val="20"/>
        </w:rPr>
        <w:t xml:space="preserve">Durante este workshop, apresentaremos a meta 7-1-7, incluindo seu papel central nas </w:t>
      </w:r>
      <w:r w:rsidRPr="00D05105">
        <w:rPr>
          <w:rStyle w:val="s7"/>
          <w:rFonts w:ascii="Arial" w:hAnsi="Arial"/>
          <w:color w:val="000000"/>
          <w:sz w:val="20"/>
          <w:szCs w:val="20"/>
          <w:highlight w:val="yellow"/>
        </w:rPr>
        <w:t>Revisões de Ação Precoce</w:t>
      </w:r>
      <w:r w:rsidRPr="3A47415D">
        <w:rPr>
          <w:rStyle w:val="s7"/>
          <w:rFonts w:ascii="Arial" w:hAnsi="Arial"/>
          <w:color w:val="000000"/>
          <w:sz w:val="20"/>
          <w:szCs w:val="20"/>
        </w:rPr>
        <w:t xml:space="preserve"> (EAR) da Organização Mundial da Saúde; como a meta 7-1-7 pode ser usada para avaliar surtos e melhorar o desempenho; e os princípios fundamentais para a implementação eficaz da meta 7-1-7. Também faremos uma análise aprofundada das principais etapas para usar o 7-1-7 rotineiramente e como adotá-lo sistematicamente. Este workshop interativo incluirá palestras curtas, atividades práticas, sessões de perguntas e respostas e discussões.</w:t>
      </w:r>
    </w:p>
    <w:p w14:paraId="76347ED3" w14:textId="7FB4FFAB" w:rsidR="00E12921" w:rsidRPr="00182124" w:rsidRDefault="0031332B" w:rsidP="0F2A810B">
      <w:pPr>
        <w:pStyle w:val="Heading2"/>
      </w:pPr>
      <w:r>
        <w:t>Objetivos de Aprendizado</w:t>
      </w:r>
    </w:p>
    <w:p w14:paraId="0BABA081" w14:textId="77777777" w:rsidR="006B03C9" w:rsidRPr="006B03C9" w:rsidRDefault="3A47415D" w:rsidP="006B03C9">
      <w:pPr>
        <w:pStyle w:val="BodyText"/>
        <w:numPr>
          <w:ilvl w:val="0"/>
          <w:numId w:val="46"/>
        </w:numPr>
        <w:spacing w:after="0" w:line="240" w:lineRule="auto"/>
      </w:pPr>
      <w:r>
        <w:t xml:space="preserve">Compreender a abordagem de melhoria de desempenho e metas 7-1-7 e as </w:t>
      </w:r>
      <w:r w:rsidRPr="00D05105">
        <w:rPr>
          <w:highlight w:val="yellow"/>
        </w:rPr>
        <w:t>Revisões de Ação Precoce</w:t>
      </w:r>
      <w:r>
        <w:t xml:space="preserve"> para detecção, notificação e resposta a surtos</w:t>
      </w:r>
    </w:p>
    <w:p w14:paraId="538ED9D1" w14:textId="7CD17CBF" w:rsidR="006B03C9" w:rsidRPr="006B03C9" w:rsidRDefault="006B03C9" w:rsidP="006B03C9">
      <w:pPr>
        <w:pStyle w:val="BodyText"/>
        <w:numPr>
          <w:ilvl w:val="0"/>
          <w:numId w:val="46"/>
        </w:numPr>
        <w:spacing w:after="0" w:line="240" w:lineRule="auto"/>
      </w:pPr>
      <w:r>
        <w:t>Explicar como o 7-1-7 impulsiona a melhoria do desempenho dos sistemas de surtos</w:t>
      </w:r>
    </w:p>
    <w:p w14:paraId="2A46FBAC" w14:textId="77777777" w:rsidR="006B03C9" w:rsidRPr="006B03C9" w:rsidRDefault="006B03C9" w:rsidP="00CA7847">
      <w:pPr>
        <w:pStyle w:val="BodyText"/>
        <w:numPr>
          <w:ilvl w:val="0"/>
          <w:numId w:val="46"/>
        </w:numPr>
        <w:spacing w:after="0" w:line="240" w:lineRule="auto"/>
        <w:ind w:right="-158"/>
      </w:pPr>
      <w:r>
        <w:t>Identificar oportunidades e desafios para apoiar a conscientização, adoção e uso do 7-1-7 em seu trabalho</w:t>
      </w:r>
    </w:p>
    <w:p w14:paraId="0031B9AC" w14:textId="77777777" w:rsidR="006B03C9" w:rsidRPr="006B03C9" w:rsidRDefault="006B03C9" w:rsidP="006B03C9">
      <w:pPr>
        <w:pStyle w:val="BodyText"/>
        <w:numPr>
          <w:ilvl w:val="0"/>
          <w:numId w:val="46"/>
        </w:numPr>
        <w:spacing w:after="0" w:line="240" w:lineRule="auto"/>
      </w:pPr>
      <w:r>
        <w:t>Aplicar etapas principais e práticas modelo para dar suporte ao uso da adoção do 7-1-7 em programas e contextos</w:t>
      </w:r>
    </w:p>
    <w:p w14:paraId="0EACBA34" w14:textId="3FC96CBE" w:rsidR="006B03C9" w:rsidRPr="006B03C9" w:rsidRDefault="006B03C9" w:rsidP="006B03C9">
      <w:pPr>
        <w:pStyle w:val="BodyText"/>
        <w:numPr>
          <w:ilvl w:val="0"/>
          <w:numId w:val="46"/>
        </w:numPr>
        <w:spacing w:after="0" w:line="240" w:lineRule="auto"/>
      </w:pPr>
      <w:r>
        <w:t>Desenvolver um plano para adoção e uso rotineiro da meta 7-1-7 em seu país ou jurisdição</w:t>
      </w:r>
    </w:p>
    <w:p w14:paraId="505CBD98" w14:textId="62233B2F" w:rsidR="00E12921" w:rsidRDefault="00E12921" w:rsidP="0F2A810B">
      <w:pPr>
        <w:pStyle w:val="Heading2"/>
      </w:pPr>
      <w:r>
        <w:t>Agenda</w:t>
      </w:r>
    </w:p>
    <w:p w14:paraId="15565A83" w14:textId="54861EA5" w:rsidR="0015403B" w:rsidRPr="0015403B" w:rsidRDefault="0015403B" w:rsidP="008C566E">
      <w:pPr>
        <w:pStyle w:val="Heading5"/>
      </w:pPr>
      <w:r>
        <w:t>Dia 1 – [</w:t>
      </w:r>
      <w:r>
        <w:rPr>
          <w:highlight w:val="yellow"/>
        </w:rPr>
        <w:t>9h às 17h</w:t>
      </w:r>
      <w:r>
        <w:t>]</w:t>
      </w:r>
    </w:p>
    <w:tbl>
      <w:tblPr>
        <w:tblStyle w:val="RTSLTableHeading"/>
        <w:tblW w:w="9874" w:type="dxa"/>
        <w:tblBorders>
          <w:top w:val="single" w:sz="4" w:space="0" w:color="ABB8C3" w:themeColor="accent4"/>
          <w:left w:val="single" w:sz="4" w:space="0" w:color="ABB8C3" w:themeColor="accent4"/>
          <w:bottom w:val="single" w:sz="4" w:space="0" w:color="ABB8C3" w:themeColor="accent4"/>
          <w:right w:val="single" w:sz="4" w:space="0" w:color="ABB8C3" w:themeColor="accent4"/>
          <w:insideH w:val="single" w:sz="4" w:space="0" w:color="ABB8C3" w:themeColor="accent4"/>
          <w:insideV w:val="single" w:sz="4" w:space="0" w:color="ABB8C3" w:themeColor="accent4"/>
        </w:tblBorders>
        <w:tblLook w:val="04A0" w:firstRow="1" w:lastRow="0" w:firstColumn="1" w:lastColumn="0" w:noHBand="0" w:noVBand="1"/>
      </w:tblPr>
      <w:tblGrid>
        <w:gridCol w:w="4935"/>
        <w:gridCol w:w="4939"/>
      </w:tblGrid>
      <w:tr w:rsidR="0029252B" w:rsidRPr="003B477D" w14:paraId="0D102C16" w14:textId="62F33FB2" w:rsidTr="0F2A81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3BB041" w:themeFill="accent1"/>
            <w:hideMark/>
          </w:tcPr>
          <w:p w14:paraId="28277715" w14:textId="6AD3DA3D" w:rsidR="0029252B" w:rsidRPr="003B477D" w:rsidRDefault="0031332B" w:rsidP="00166A2D">
            <w:pPr>
              <w:spacing w:before="80" w:after="80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Manhã</w:t>
            </w:r>
          </w:p>
        </w:tc>
        <w:tc>
          <w:tcPr>
            <w:tcW w:w="4939" w:type="dxa"/>
            <w:shd w:val="clear" w:color="auto" w:fill="3BB041" w:themeFill="accent1"/>
          </w:tcPr>
          <w:p w14:paraId="28DF87B3" w14:textId="0CA0B007" w:rsidR="0029252B" w:rsidRPr="003B477D" w:rsidRDefault="0031332B" w:rsidP="00166A2D">
            <w:pPr>
              <w:spacing w:before="80" w:after="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Tarde</w:t>
            </w:r>
          </w:p>
        </w:tc>
      </w:tr>
      <w:tr w:rsidR="00C1308C" w:rsidRPr="003B477D" w14:paraId="2723D6BF" w14:textId="5F6C54D5" w:rsidTr="0F2A810B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63469DE2" w14:textId="513E6430" w:rsidR="00C1308C" w:rsidRPr="00260B72" w:rsidRDefault="00C1308C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1. Inscrição (</w:t>
            </w:r>
            <w:r>
              <w:rPr>
                <w:rFonts w:ascii="Arial" w:hAnsi="Arial"/>
                <w:b w:val="0"/>
                <w:color w:val="auto"/>
                <w:sz w:val="20"/>
                <w:highlight w:val="yellow"/>
              </w:rPr>
              <w:t>8h30-9h</w:t>
            </w:r>
            <w:r>
              <w:rPr>
                <w:rFonts w:ascii="Arial" w:hAnsi="Arial"/>
                <w:b w:val="0"/>
                <w:color w:val="auto"/>
                <w:sz w:val="20"/>
              </w:rPr>
              <w:t>)</w:t>
            </w:r>
          </w:p>
        </w:tc>
        <w:tc>
          <w:tcPr>
            <w:tcW w:w="4939" w:type="dxa"/>
          </w:tcPr>
          <w:p w14:paraId="59FF61B8" w14:textId="1E50B4BF" w:rsidR="00C1308C" w:rsidRPr="0029252B" w:rsidRDefault="00C1308C" w:rsidP="00166A2D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7. Estacionamento / Perguntas e Respostas</w:t>
            </w:r>
          </w:p>
        </w:tc>
      </w:tr>
      <w:tr w:rsidR="00C1308C" w:rsidRPr="003B477D" w14:paraId="1CD7F904" w14:textId="38FFDC00" w:rsidTr="0F2A81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5575A216" w14:textId="37154FD6" w:rsidR="00C1308C" w:rsidRPr="00260B72" w:rsidRDefault="00C1308C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 xml:space="preserve">2. Boas-vindas e objetivos de aprendizagem </w:t>
            </w:r>
          </w:p>
        </w:tc>
        <w:tc>
          <w:tcPr>
            <w:tcW w:w="4939" w:type="dxa"/>
            <w:shd w:val="clear" w:color="auto" w:fill="EDF3F7" w:themeFill="background2"/>
          </w:tcPr>
          <w:p w14:paraId="4AA7B714" w14:textId="74E806F6" w:rsidR="00C1308C" w:rsidRPr="0029252B" w:rsidRDefault="00C1308C" w:rsidP="00166A2D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8. </w:t>
            </w:r>
            <w:r>
              <w:rPr>
                <w:rFonts w:ascii="Arial" w:hAnsi="Arial"/>
                <w:sz w:val="20"/>
                <w:highlight w:val="yellow"/>
              </w:rPr>
              <w:t>[Discussão ou apresentação em grupo – substituir por texto personalizado</w:t>
            </w:r>
            <w:r>
              <w:rPr>
                <w:rFonts w:ascii="Arial" w:hAnsi="Arial"/>
                <w:sz w:val="20"/>
              </w:rPr>
              <w:t>]</w:t>
            </w:r>
          </w:p>
        </w:tc>
      </w:tr>
      <w:tr w:rsidR="00C1308C" w:rsidRPr="003B477D" w14:paraId="52B2204F" w14:textId="787F58DA" w:rsidTr="0F2A810B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49300810" w14:textId="54CC08F5" w:rsidR="00C1308C" w:rsidRPr="00260B72" w:rsidRDefault="00C1308C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 xml:space="preserve">3. Introdução ao 7-1-7 </w:t>
            </w:r>
          </w:p>
        </w:tc>
        <w:tc>
          <w:tcPr>
            <w:tcW w:w="4939" w:type="dxa"/>
          </w:tcPr>
          <w:p w14:paraId="48809888" w14:textId="1E5D8DE0" w:rsidR="00C1308C" w:rsidRPr="0029252B" w:rsidRDefault="00C1308C" w:rsidP="00166A2D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9. Como o 7-1-7 cria mudanças + princípios fundamentais</w:t>
            </w:r>
          </w:p>
        </w:tc>
      </w:tr>
      <w:tr w:rsidR="00C1308C" w:rsidRPr="003B477D" w14:paraId="6210C5FD" w14:textId="5730AF31" w:rsidTr="0F2A81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6CA070B5" w14:textId="712F8BF5" w:rsidR="00C1308C" w:rsidRPr="00260B72" w:rsidRDefault="00C1308C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4. Intervalo</w:t>
            </w:r>
          </w:p>
        </w:tc>
        <w:tc>
          <w:tcPr>
            <w:tcW w:w="4939" w:type="dxa"/>
            <w:shd w:val="clear" w:color="auto" w:fill="EDF3F7" w:themeFill="background2"/>
          </w:tcPr>
          <w:p w14:paraId="01BDC279" w14:textId="5B4F5106" w:rsidR="00C1308C" w:rsidRPr="0029252B" w:rsidRDefault="00C1308C" w:rsidP="00166A2D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10. Intervalo</w:t>
            </w:r>
          </w:p>
        </w:tc>
      </w:tr>
      <w:tr w:rsidR="00C1308C" w:rsidRPr="003B477D" w14:paraId="0F42086C" w14:textId="040933EE" w:rsidTr="0F2A810B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64C5B1C7" w14:textId="2451ABBA" w:rsidR="00C1308C" w:rsidRPr="00C1308C" w:rsidRDefault="00C1308C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5. Exercício de simulação do 7-1-7 (atividade)</w:t>
            </w:r>
          </w:p>
        </w:tc>
        <w:tc>
          <w:tcPr>
            <w:tcW w:w="4939" w:type="dxa"/>
          </w:tcPr>
          <w:p w14:paraId="7019E72F" w14:textId="576680C4" w:rsidR="00C1308C" w:rsidRPr="00C1308C" w:rsidRDefault="00C1308C" w:rsidP="00166A2D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11. Usando o 7-1-7 para surtos únicos e múltiplos</w:t>
            </w:r>
          </w:p>
        </w:tc>
      </w:tr>
      <w:tr w:rsidR="00C1308C" w:rsidRPr="003B477D" w14:paraId="3CEF92B4" w14:textId="164B9A60" w:rsidTr="0F2A81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7009A443" w14:textId="76544658" w:rsidR="00C1308C" w:rsidRPr="00C1308C" w:rsidRDefault="00C1308C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6. Almoço (</w:t>
            </w:r>
            <w:r>
              <w:rPr>
                <w:rFonts w:ascii="Arial" w:hAnsi="Arial"/>
                <w:b w:val="0"/>
                <w:color w:val="auto"/>
                <w:sz w:val="20"/>
                <w:highlight w:val="yellow"/>
              </w:rPr>
              <w:t>12h – 13h</w:t>
            </w:r>
            <w:r>
              <w:rPr>
                <w:rFonts w:ascii="Arial" w:hAnsi="Arial"/>
                <w:b w:val="0"/>
                <w:color w:val="auto"/>
                <w:sz w:val="20"/>
              </w:rPr>
              <w:t>)</w:t>
            </w: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6D6E03B4" w14:textId="63D7D6AB" w:rsidR="00C1308C" w:rsidRPr="0029252B" w:rsidRDefault="00C1308C" w:rsidP="00166A2D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12. 7-1-7 e surtos no noticiário (atividade)</w:t>
            </w:r>
          </w:p>
        </w:tc>
      </w:tr>
      <w:tr w:rsidR="00A110DD" w:rsidRPr="003B477D" w14:paraId="00BA203E" w14:textId="3D8C48C9" w:rsidTr="0F2A810B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vMerge w:val="restart"/>
            <w:shd w:val="clear" w:color="auto" w:fill="auto"/>
          </w:tcPr>
          <w:p w14:paraId="71024FBE" w14:textId="42C5FCFB" w:rsidR="00A110DD" w:rsidRPr="00260B72" w:rsidRDefault="00A110DD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vAlign w:val="center"/>
          </w:tcPr>
          <w:p w14:paraId="49D12D4C" w14:textId="3FCD5F7F" w:rsidR="00A110DD" w:rsidRPr="0029252B" w:rsidRDefault="00A110DD" w:rsidP="00166A2D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13. Estacionamento / Perguntas e Respostas</w:t>
            </w:r>
          </w:p>
        </w:tc>
      </w:tr>
      <w:tr w:rsidR="00A110DD" w:rsidRPr="003B477D" w14:paraId="5075D62B" w14:textId="31BEC1A2" w:rsidTr="0F2A81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vMerge/>
          </w:tcPr>
          <w:p w14:paraId="07472C29" w14:textId="4086F4DD" w:rsidR="00A110DD" w:rsidRPr="00260B72" w:rsidRDefault="00A110DD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7E172D6E" w14:textId="5FD602F1" w:rsidR="00A110DD" w:rsidRPr="0029252B" w:rsidRDefault="00A110DD" w:rsidP="00166A2D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14. Discussão em grupo</w:t>
            </w:r>
          </w:p>
        </w:tc>
      </w:tr>
      <w:tr w:rsidR="00A110DD" w:rsidRPr="003B477D" w14:paraId="43D91E52" w14:textId="0C77B87E" w:rsidTr="0F2A810B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vMerge/>
          </w:tcPr>
          <w:p w14:paraId="249D5BD7" w14:textId="146C874C" w:rsidR="00A110DD" w:rsidRPr="00260B72" w:rsidRDefault="00A110DD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vAlign w:val="center"/>
          </w:tcPr>
          <w:p w14:paraId="67ED8260" w14:textId="7C696124" w:rsidR="00A110DD" w:rsidRPr="0029252B" w:rsidRDefault="00A110DD" w:rsidP="00166A2D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15. Introdução à 7-1-7 Alliance</w:t>
            </w:r>
          </w:p>
        </w:tc>
      </w:tr>
      <w:tr w:rsidR="00A110DD" w:rsidRPr="003B477D" w14:paraId="3BC402DC" w14:textId="77777777" w:rsidTr="0F2A81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vMerge/>
          </w:tcPr>
          <w:p w14:paraId="2327CB15" w14:textId="77777777" w:rsidR="00A110DD" w:rsidRPr="00260B72" w:rsidRDefault="00A110DD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48A6A2E5" w14:textId="575AF8ED" w:rsidR="00A110DD" w:rsidRDefault="00A110DD" w:rsidP="00166A2D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16. Encerramento </w:t>
            </w:r>
          </w:p>
        </w:tc>
      </w:tr>
    </w:tbl>
    <w:p w14:paraId="5F8153FE" w14:textId="5D89C72B" w:rsidR="00DD4D01" w:rsidRPr="0015403B" w:rsidRDefault="00DD4D01" w:rsidP="008C566E">
      <w:pPr>
        <w:pStyle w:val="Heading5"/>
      </w:pPr>
      <w:r>
        <w:lastRenderedPageBreak/>
        <w:t>Dia 2 – [</w:t>
      </w:r>
      <w:r>
        <w:rPr>
          <w:highlight w:val="yellow"/>
        </w:rPr>
        <w:t>9h às 17h</w:t>
      </w:r>
      <w:r>
        <w:t>]</w:t>
      </w:r>
    </w:p>
    <w:tbl>
      <w:tblPr>
        <w:tblStyle w:val="RTSLTableHeading"/>
        <w:tblW w:w="9874" w:type="dxa"/>
        <w:tblBorders>
          <w:top w:val="single" w:sz="4" w:space="0" w:color="ABB8C3" w:themeColor="accent4"/>
          <w:left w:val="single" w:sz="4" w:space="0" w:color="ABB8C3" w:themeColor="accent4"/>
          <w:bottom w:val="single" w:sz="4" w:space="0" w:color="ABB8C3" w:themeColor="accent4"/>
          <w:right w:val="single" w:sz="4" w:space="0" w:color="ABB8C3" w:themeColor="accent4"/>
          <w:insideH w:val="single" w:sz="4" w:space="0" w:color="ABB8C3" w:themeColor="accent4"/>
          <w:insideV w:val="single" w:sz="4" w:space="0" w:color="ABB8C3" w:themeColor="accent4"/>
        </w:tblBorders>
        <w:tblLook w:val="04A0" w:firstRow="1" w:lastRow="0" w:firstColumn="1" w:lastColumn="0" w:noHBand="0" w:noVBand="1"/>
      </w:tblPr>
      <w:tblGrid>
        <w:gridCol w:w="4935"/>
        <w:gridCol w:w="4939"/>
      </w:tblGrid>
      <w:tr w:rsidR="00DB4D74" w:rsidRPr="003B477D" w14:paraId="34E9DF71" w14:textId="77777777" w:rsidTr="3A4741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3BB041" w:themeFill="accent1"/>
            <w:hideMark/>
          </w:tcPr>
          <w:p w14:paraId="33164D3C" w14:textId="77777777" w:rsidR="00DB4D74" w:rsidRPr="003B477D" w:rsidRDefault="00DB4D74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Manhã</w:t>
            </w:r>
          </w:p>
        </w:tc>
        <w:tc>
          <w:tcPr>
            <w:tcW w:w="4939" w:type="dxa"/>
            <w:shd w:val="clear" w:color="auto" w:fill="3BB041" w:themeFill="accent1"/>
          </w:tcPr>
          <w:p w14:paraId="799DC70B" w14:textId="77777777" w:rsidR="00DB4D74" w:rsidRPr="003B477D" w:rsidRDefault="00DB4D74" w:rsidP="00166A2D">
            <w:pPr>
              <w:spacing w:before="80" w:after="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Tarde</w:t>
            </w:r>
          </w:p>
        </w:tc>
      </w:tr>
      <w:tr w:rsidR="00DB4D74" w:rsidRPr="003B477D" w14:paraId="4691898A" w14:textId="77777777" w:rsidTr="3A47415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0B2DC1DA" w14:textId="77777777" w:rsidR="00DB4D74" w:rsidRPr="00260B72" w:rsidRDefault="00DB4D74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1. Inscrição (</w:t>
            </w:r>
            <w:r>
              <w:rPr>
                <w:rFonts w:ascii="Arial" w:hAnsi="Arial"/>
                <w:b w:val="0"/>
                <w:color w:val="auto"/>
                <w:sz w:val="20"/>
                <w:highlight w:val="yellow"/>
              </w:rPr>
              <w:t>8h30-9h</w:t>
            </w:r>
            <w:r>
              <w:rPr>
                <w:rFonts w:ascii="Arial" w:hAnsi="Arial"/>
                <w:b w:val="0"/>
                <w:color w:val="auto"/>
                <w:sz w:val="20"/>
              </w:rPr>
              <w:t>)</w:t>
            </w:r>
          </w:p>
        </w:tc>
        <w:tc>
          <w:tcPr>
            <w:tcW w:w="4939" w:type="dxa"/>
          </w:tcPr>
          <w:p w14:paraId="75728CD4" w14:textId="76D8465B" w:rsidR="00DB4D74" w:rsidRPr="0029252B" w:rsidRDefault="0092030C" w:rsidP="00166A2D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9. Estacionamento / Perguntas e Respostas</w:t>
            </w:r>
          </w:p>
        </w:tc>
      </w:tr>
      <w:tr w:rsidR="00DB4D74" w:rsidRPr="003B477D" w14:paraId="5A348B82" w14:textId="77777777" w:rsidTr="3A4741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58565BF5" w14:textId="1C86D736" w:rsidR="00DB4D74" w:rsidRPr="00260B72" w:rsidRDefault="00DB4D74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 xml:space="preserve">2. Boas-vindas </w:t>
            </w:r>
          </w:p>
        </w:tc>
        <w:tc>
          <w:tcPr>
            <w:tcW w:w="4939" w:type="dxa"/>
            <w:shd w:val="clear" w:color="auto" w:fill="EDF3F7" w:themeFill="background2"/>
          </w:tcPr>
          <w:p w14:paraId="0412A445" w14:textId="676FD38A" w:rsidR="00DB4D74" w:rsidRPr="0029252B" w:rsidRDefault="00256A78" w:rsidP="00166A2D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10. Passo 3: Determinar ações imediatas e de longo prazo</w:t>
            </w:r>
          </w:p>
        </w:tc>
      </w:tr>
      <w:tr w:rsidR="00DB4D74" w:rsidRPr="003B477D" w14:paraId="1FEA58D1" w14:textId="77777777" w:rsidTr="3A47415D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2CD8ED05" w14:textId="1D380EA7" w:rsidR="00DB4D74" w:rsidRPr="00260B72" w:rsidRDefault="00DB4D74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 xml:space="preserve">3. Estacionamento / Perguntas e Respostas </w:t>
            </w:r>
          </w:p>
        </w:tc>
        <w:tc>
          <w:tcPr>
            <w:tcW w:w="4939" w:type="dxa"/>
          </w:tcPr>
          <w:p w14:paraId="190996C9" w14:textId="729FA7AB" w:rsidR="00DB4D74" w:rsidRPr="0029252B" w:rsidRDefault="7873B122" w:rsidP="00166A2D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11. Atividade: Aplique o 7-1-7 ao seu próprio evento</w:t>
            </w:r>
          </w:p>
        </w:tc>
      </w:tr>
      <w:tr w:rsidR="00DB4D74" w:rsidRPr="003B477D" w14:paraId="3F67CC97" w14:textId="77777777" w:rsidTr="3A4741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7C5DFB73" w14:textId="11A41C66" w:rsidR="00DB4D74" w:rsidRPr="00260B72" w:rsidRDefault="00DB4D74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4. Introdução ao 7-1-7 para melhoria de desempenho</w:t>
            </w:r>
          </w:p>
        </w:tc>
        <w:tc>
          <w:tcPr>
            <w:tcW w:w="4939" w:type="dxa"/>
            <w:shd w:val="clear" w:color="auto" w:fill="EDF3F7" w:themeFill="background2"/>
          </w:tcPr>
          <w:p w14:paraId="3C846D74" w14:textId="034DA2A5" w:rsidR="00DB4D74" w:rsidRPr="0029252B" w:rsidRDefault="7873B122" w:rsidP="00166A2D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12. </w:t>
            </w:r>
            <w:r>
              <w:rPr>
                <w:rFonts w:ascii="Arial" w:hAnsi="Arial"/>
                <w:sz w:val="20"/>
                <w:highlight w:val="yellow"/>
              </w:rPr>
              <w:t>[Discussão ou atividade em grupo: Apresentando dados de eventos 7-1-7 às partes interessadas]</w:t>
            </w:r>
          </w:p>
        </w:tc>
      </w:tr>
      <w:tr w:rsidR="008C2559" w:rsidRPr="003B477D" w14:paraId="0F1665CC" w14:textId="77777777" w:rsidTr="3A47415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0C208158" w14:textId="774CE3D0" w:rsidR="008C2559" w:rsidRPr="00C1308C" w:rsidRDefault="72691954" w:rsidP="00166A2D">
            <w:pPr>
              <w:spacing w:before="80" w:after="80"/>
              <w:rPr>
                <w:rFonts w:ascii="Arial" w:eastAsia="Arial" w:hAnsi="Arial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5. Passo 1: Coletar dados de pontualidade e calcular o desempenho 7-1-7</w:t>
            </w:r>
          </w:p>
        </w:tc>
        <w:tc>
          <w:tcPr>
            <w:tcW w:w="4939" w:type="dxa"/>
            <w:vAlign w:val="center"/>
          </w:tcPr>
          <w:p w14:paraId="560EC131" w14:textId="2DEBEBF9" w:rsidR="008C2559" w:rsidRPr="00C1308C" w:rsidRDefault="008C2559" w:rsidP="00166A2D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13. Encerramento </w:t>
            </w:r>
          </w:p>
        </w:tc>
      </w:tr>
      <w:tr w:rsidR="00A110DD" w:rsidRPr="003B477D" w14:paraId="0B55B376" w14:textId="77777777" w:rsidTr="3A4741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694BF349" w14:textId="07FB5A64" w:rsidR="00A110DD" w:rsidRPr="00C1308C" w:rsidRDefault="00A110DD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6. Intervalo</w:t>
            </w:r>
          </w:p>
        </w:tc>
        <w:tc>
          <w:tcPr>
            <w:tcW w:w="4939" w:type="dxa"/>
            <w:vMerge w:val="restart"/>
            <w:shd w:val="clear" w:color="auto" w:fill="FFFFFF" w:themeFill="background1"/>
            <w:vAlign w:val="center"/>
          </w:tcPr>
          <w:p w14:paraId="21C12FDB" w14:textId="022C0681" w:rsidR="00A110DD" w:rsidRPr="0029252B" w:rsidRDefault="00A110DD" w:rsidP="00166A2D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110DD" w:rsidRPr="003B477D" w14:paraId="6025E610" w14:textId="77777777" w:rsidTr="3A47415D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71D2739B" w14:textId="2A86B413" w:rsidR="00A110DD" w:rsidRPr="00260B72" w:rsidRDefault="3A47415D" w:rsidP="3A47415D">
            <w:pPr>
              <w:spacing w:before="80" w:after="80"/>
              <w:rPr>
                <w:rFonts w:ascii="Arial" w:eastAsia="Arial" w:hAnsi="Arial" w:cs="Arial"/>
                <w:b w:val="0"/>
                <w:color w:val="auto"/>
                <w:sz w:val="20"/>
                <w:szCs w:val="20"/>
              </w:rPr>
            </w:pPr>
            <w:r w:rsidRPr="3A47415D">
              <w:rPr>
                <w:rFonts w:ascii="Arial" w:hAnsi="Arial"/>
                <w:b w:val="0"/>
                <w:color w:val="auto"/>
                <w:sz w:val="20"/>
                <w:szCs w:val="20"/>
              </w:rPr>
              <w:t>7. Passo 2: Identificar gargalos e facilitadores</w:t>
            </w:r>
          </w:p>
        </w:tc>
        <w:tc>
          <w:tcPr>
            <w:tcW w:w="4939" w:type="dxa"/>
            <w:vMerge/>
            <w:vAlign w:val="center"/>
          </w:tcPr>
          <w:p w14:paraId="31A9F4ED" w14:textId="6E022E2B" w:rsidR="00A110DD" w:rsidRPr="0029252B" w:rsidRDefault="00A110DD" w:rsidP="00166A2D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110DD" w:rsidRPr="003B477D" w14:paraId="765A39DB" w14:textId="77777777" w:rsidTr="3A4741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28F7D5F8" w14:textId="4C0FD4BC" w:rsidR="00A110DD" w:rsidRPr="00260B72" w:rsidRDefault="00A110DD" w:rsidP="00166A2D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8. Almoço (</w:t>
            </w:r>
            <w:r>
              <w:rPr>
                <w:rFonts w:ascii="Arial" w:hAnsi="Arial"/>
                <w:b w:val="0"/>
                <w:color w:val="auto"/>
                <w:sz w:val="20"/>
                <w:highlight w:val="yellow"/>
              </w:rPr>
              <w:t>12h – 13h</w:t>
            </w:r>
            <w:r>
              <w:rPr>
                <w:rFonts w:ascii="Arial" w:hAnsi="Arial"/>
                <w:b w:val="0"/>
                <w:color w:val="auto"/>
                <w:sz w:val="20"/>
              </w:rPr>
              <w:t>)</w:t>
            </w:r>
          </w:p>
        </w:tc>
        <w:tc>
          <w:tcPr>
            <w:tcW w:w="4939" w:type="dxa"/>
            <w:vMerge/>
            <w:vAlign w:val="center"/>
          </w:tcPr>
          <w:p w14:paraId="46D862FC" w14:textId="64B22760" w:rsidR="00A110DD" w:rsidRPr="0029252B" w:rsidRDefault="00A110DD" w:rsidP="00166A2D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E9501DD" w14:textId="77777777" w:rsidR="00166A2D" w:rsidRDefault="00166A2D" w:rsidP="00D14940">
      <w:pPr>
        <w:pStyle w:val="Heading5"/>
        <w:spacing w:before="120" w:after="0" w:line="240" w:lineRule="auto"/>
        <w:ind w:left="142" w:right="142"/>
      </w:pPr>
    </w:p>
    <w:p w14:paraId="624CB4FE" w14:textId="5CA9F125" w:rsidR="00B933AE" w:rsidRPr="0015403B" w:rsidRDefault="00B933AE" w:rsidP="008C566E">
      <w:pPr>
        <w:pStyle w:val="Heading5"/>
      </w:pPr>
      <w:r>
        <w:t>Dia 3 – [</w:t>
      </w:r>
      <w:r>
        <w:rPr>
          <w:highlight w:val="yellow"/>
        </w:rPr>
        <w:t>9h às 17h</w:t>
      </w:r>
      <w:r>
        <w:t>]</w:t>
      </w:r>
      <w:r>
        <w:tab/>
      </w:r>
    </w:p>
    <w:tbl>
      <w:tblPr>
        <w:tblStyle w:val="RTSLTableHeading"/>
        <w:tblW w:w="9874" w:type="dxa"/>
        <w:tblBorders>
          <w:top w:val="single" w:sz="4" w:space="0" w:color="ABB8C3" w:themeColor="accent4"/>
          <w:left w:val="single" w:sz="4" w:space="0" w:color="ABB8C3" w:themeColor="accent4"/>
          <w:bottom w:val="single" w:sz="4" w:space="0" w:color="ABB8C3" w:themeColor="accent4"/>
          <w:right w:val="single" w:sz="4" w:space="0" w:color="ABB8C3" w:themeColor="accent4"/>
          <w:insideH w:val="single" w:sz="4" w:space="0" w:color="ABB8C3" w:themeColor="accent4"/>
          <w:insideV w:val="single" w:sz="4" w:space="0" w:color="ABB8C3" w:themeColor="accent4"/>
        </w:tblBorders>
        <w:tblLook w:val="04A0" w:firstRow="1" w:lastRow="0" w:firstColumn="1" w:lastColumn="0" w:noHBand="0" w:noVBand="1"/>
      </w:tblPr>
      <w:tblGrid>
        <w:gridCol w:w="4935"/>
        <w:gridCol w:w="4939"/>
      </w:tblGrid>
      <w:tr w:rsidR="00B933AE" w:rsidRPr="003B477D" w14:paraId="37CEC099" w14:textId="77777777" w:rsidTr="539DB9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3BB041" w:themeFill="accent1"/>
            <w:hideMark/>
          </w:tcPr>
          <w:p w14:paraId="33C85276" w14:textId="77777777" w:rsidR="00B933AE" w:rsidRPr="003B477D" w:rsidRDefault="00B933AE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Manhã</w:t>
            </w:r>
          </w:p>
        </w:tc>
        <w:tc>
          <w:tcPr>
            <w:tcW w:w="4939" w:type="dxa"/>
            <w:shd w:val="clear" w:color="auto" w:fill="3BB041" w:themeFill="accent1"/>
          </w:tcPr>
          <w:p w14:paraId="27104FB6" w14:textId="77777777" w:rsidR="00B933AE" w:rsidRPr="003B477D" w:rsidRDefault="00B933AE" w:rsidP="008C566E">
            <w:pPr>
              <w:spacing w:before="80" w:after="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Tarde</w:t>
            </w:r>
          </w:p>
        </w:tc>
      </w:tr>
      <w:tr w:rsidR="00B933AE" w:rsidRPr="003B477D" w14:paraId="35ED00B5" w14:textId="77777777" w:rsidTr="539DB9A3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11BF925D" w14:textId="77777777" w:rsidR="00B933AE" w:rsidRPr="00260B72" w:rsidRDefault="00B933AE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1. Inscrição (</w:t>
            </w:r>
            <w:r>
              <w:rPr>
                <w:rFonts w:ascii="Arial" w:hAnsi="Arial"/>
                <w:b w:val="0"/>
                <w:color w:val="auto"/>
                <w:sz w:val="20"/>
                <w:highlight w:val="yellow"/>
              </w:rPr>
              <w:t>8h30-9h</w:t>
            </w:r>
            <w:r>
              <w:rPr>
                <w:rFonts w:ascii="Arial" w:hAnsi="Arial"/>
                <w:b w:val="0"/>
                <w:color w:val="auto"/>
                <w:sz w:val="20"/>
              </w:rPr>
              <w:t>)</w:t>
            </w:r>
          </w:p>
        </w:tc>
        <w:tc>
          <w:tcPr>
            <w:tcW w:w="4939" w:type="dxa"/>
          </w:tcPr>
          <w:p w14:paraId="7D5EB905" w14:textId="73FB3D6C" w:rsidR="00B933AE" w:rsidRPr="0029252B" w:rsidRDefault="00420F8F" w:rsidP="008C566E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9. Estacionamento / Perguntas e Respostas</w:t>
            </w:r>
          </w:p>
        </w:tc>
      </w:tr>
      <w:tr w:rsidR="00B933AE" w:rsidRPr="003B477D" w14:paraId="23203639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6040FE63" w14:textId="77777777" w:rsidR="00B933AE" w:rsidRPr="00260B72" w:rsidRDefault="00B933AE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 xml:space="preserve">2. Boas-vindas </w:t>
            </w:r>
          </w:p>
        </w:tc>
        <w:tc>
          <w:tcPr>
            <w:tcW w:w="4939" w:type="dxa"/>
            <w:shd w:val="clear" w:color="auto" w:fill="EDF3F7" w:themeFill="background2"/>
          </w:tcPr>
          <w:p w14:paraId="386C059D" w14:textId="037231F6" w:rsidR="00B933AE" w:rsidRPr="0029252B" w:rsidRDefault="00420F8F" w:rsidP="008C566E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10. Introdução à adoção do 7-1-7 para uso rotineiro</w:t>
            </w:r>
          </w:p>
        </w:tc>
      </w:tr>
      <w:tr w:rsidR="00B933AE" w:rsidRPr="003B477D" w14:paraId="07AF60BD" w14:textId="77777777" w:rsidTr="539DB9A3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25CCE88C" w14:textId="77777777" w:rsidR="00B933AE" w:rsidRPr="00260B72" w:rsidRDefault="00B933AE" w:rsidP="00B933AE">
            <w:pP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 xml:space="preserve">3. Estacionamento / Perguntas e Respostas </w:t>
            </w:r>
          </w:p>
        </w:tc>
        <w:tc>
          <w:tcPr>
            <w:tcW w:w="4939" w:type="dxa"/>
          </w:tcPr>
          <w:p w14:paraId="06E870D0" w14:textId="11F3A0D9" w:rsidR="00B933AE" w:rsidRDefault="00420F8F" w:rsidP="00B93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11. Componentes para adoção do 7-1-7</w:t>
            </w:r>
          </w:p>
          <w:p w14:paraId="7970880F" w14:textId="459E9067" w:rsidR="00B933AE" w:rsidRDefault="00B933AE" w:rsidP="008C566E">
            <w:pPr>
              <w:pStyle w:val="ListParagraph"/>
              <w:numPr>
                <w:ilvl w:val="0"/>
                <w:numId w:val="50"/>
              </w:num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</w:rPr>
            </w:pPr>
            <w:r>
              <w:t>Situar o 7-1-7</w:t>
            </w:r>
          </w:p>
          <w:p w14:paraId="55088AF4" w14:textId="15488F99" w:rsidR="00B933AE" w:rsidRDefault="00B933AE" w:rsidP="008C566E">
            <w:pPr>
              <w:pStyle w:val="ListParagraph"/>
              <w:numPr>
                <w:ilvl w:val="0"/>
                <w:numId w:val="50"/>
              </w:num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</w:rPr>
            </w:pPr>
            <w:r>
              <w:t>Mapear as partes interessadas e os sistemas existentes</w:t>
            </w:r>
          </w:p>
          <w:p w14:paraId="384185F8" w14:textId="1FFA38AA" w:rsidR="00B933AE" w:rsidRDefault="00B933AE" w:rsidP="008C566E">
            <w:pPr>
              <w:pStyle w:val="ListParagraph"/>
              <w:numPr>
                <w:ilvl w:val="0"/>
                <w:numId w:val="50"/>
              </w:num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</w:rPr>
            </w:pPr>
            <w:r>
              <w:t>Engajar as partes interessadas</w:t>
            </w:r>
          </w:p>
          <w:p w14:paraId="41021368" w14:textId="144301A4" w:rsidR="00B933AE" w:rsidRPr="00B933AE" w:rsidRDefault="00B933AE" w:rsidP="008C566E">
            <w:pPr>
              <w:pStyle w:val="ListParagraph"/>
              <w:numPr>
                <w:ilvl w:val="0"/>
                <w:numId w:val="50"/>
              </w:numPr>
              <w:spacing w:before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Cs w:val="20"/>
              </w:rPr>
            </w:pPr>
            <w:r>
              <w:t>Integrar o 7-1-7 aos fluxos de trabalho</w:t>
            </w:r>
          </w:p>
        </w:tc>
      </w:tr>
      <w:tr w:rsidR="00B933AE" w:rsidRPr="003B477D" w14:paraId="0E917015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6E1EF1F9" w14:textId="77777777" w:rsidR="00B933AE" w:rsidRPr="00260B72" w:rsidRDefault="00B933AE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4. Recapitulação das etapas para usar o 7-1-7</w:t>
            </w:r>
          </w:p>
        </w:tc>
        <w:tc>
          <w:tcPr>
            <w:tcW w:w="4939" w:type="dxa"/>
            <w:shd w:val="clear" w:color="auto" w:fill="EDF3F7" w:themeFill="background2"/>
          </w:tcPr>
          <w:p w14:paraId="3435C9F4" w14:textId="05DA04E7" w:rsidR="00B933AE" w:rsidRPr="0029252B" w:rsidRDefault="00B933AE" w:rsidP="008C566E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12. Intervalo</w:t>
            </w:r>
          </w:p>
        </w:tc>
      </w:tr>
      <w:tr w:rsidR="00B933AE" w:rsidRPr="003B477D" w14:paraId="7EE002B2" w14:textId="77777777" w:rsidTr="539DB9A3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7C859251" w14:textId="39AC6DE8" w:rsidR="00B933AE" w:rsidRPr="00C1308C" w:rsidRDefault="00B933AE" w:rsidP="539DB9A3">
            <w:pPr>
              <w:rPr>
                <w:rFonts w:ascii="Arial" w:eastAsia="Arial" w:hAnsi="Arial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5. Passo 4: Consolidar dados e monitorar o andamento das ações</w:t>
            </w:r>
          </w:p>
        </w:tc>
        <w:tc>
          <w:tcPr>
            <w:tcW w:w="4939" w:type="dxa"/>
          </w:tcPr>
          <w:p w14:paraId="7FFD62B9" w14:textId="0900B60D" w:rsidR="00B933AE" w:rsidRDefault="00B933AE" w:rsidP="00B93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13. Componentes para adoção do 7-1-7 (cont.)</w:t>
            </w:r>
          </w:p>
          <w:p w14:paraId="07F8B66B" w14:textId="3DDEC672" w:rsidR="00B933AE" w:rsidRDefault="00555899" w:rsidP="000E7C5E">
            <w:pPr>
              <w:pStyle w:val="ListParagraph"/>
              <w:numPr>
                <w:ilvl w:val="0"/>
                <w:numId w:val="49"/>
              </w:num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bCs/>
                <w:szCs w:val="20"/>
              </w:rPr>
            </w:pPr>
            <w:r>
              <w:t>Treinar a equipe no 7-1-7</w:t>
            </w:r>
          </w:p>
          <w:p w14:paraId="2B4B3293" w14:textId="47582D62" w:rsidR="00B933AE" w:rsidRPr="000E7C5E" w:rsidRDefault="00555899" w:rsidP="000E7C5E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bCs/>
                <w:szCs w:val="20"/>
              </w:rPr>
            </w:pPr>
            <w:r>
              <w:t>Pilotar o uso do 7-1-7</w:t>
            </w:r>
          </w:p>
        </w:tc>
      </w:tr>
      <w:tr w:rsidR="00B933AE" w:rsidRPr="003B477D" w14:paraId="0D742CC6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72D469F0" w14:textId="2B32C642" w:rsidR="00B933AE" w:rsidRPr="00C1308C" w:rsidRDefault="00420F8F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6. Intervalo</w:t>
            </w: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59F0FF04" w14:textId="7D14946A" w:rsidR="00B933AE" w:rsidRPr="0029252B" w:rsidRDefault="00B933AE" w:rsidP="008C566E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14. Lançamento do 7-1-7</w:t>
            </w:r>
          </w:p>
        </w:tc>
      </w:tr>
      <w:tr w:rsidR="000E7C5E" w:rsidRPr="003B477D" w14:paraId="0C1B3FE6" w14:textId="77777777" w:rsidTr="539DB9A3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3CE6661F" w14:textId="77777777" w:rsidR="000E7C5E" w:rsidRPr="00260B72" w:rsidRDefault="000E7C5E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7. Passo 5: Sintetizar e usar os resultados para planejamento e financiamento</w:t>
            </w:r>
          </w:p>
        </w:tc>
        <w:tc>
          <w:tcPr>
            <w:tcW w:w="4939" w:type="dxa"/>
            <w:vAlign w:val="center"/>
          </w:tcPr>
          <w:p w14:paraId="6DE883F5" w14:textId="0D9C0887" w:rsidR="000E7C5E" w:rsidRPr="0029252B" w:rsidRDefault="000E7C5E" w:rsidP="008C566E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15. Financiamento do 7-1-7 </w:t>
            </w:r>
          </w:p>
        </w:tc>
      </w:tr>
      <w:tr w:rsidR="000E7C5E" w:rsidRPr="003B477D" w14:paraId="638E53E8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0C6F11A1" w14:textId="77777777" w:rsidR="000E7C5E" w:rsidRPr="00260B72" w:rsidRDefault="000E7C5E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8. Almoço (</w:t>
            </w:r>
            <w:r>
              <w:rPr>
                <w:rFonts w:ascii="Arial" w:hAnsi="Arial"/>
                <w:b w:val="0"/>
                <w:color w:val="auto"/>
                <w:sz w:val="20"/>
                <w:highlight w:val="yellow"/>
              </w:rPr>
              <w:t>12h – 13h</w:t>
            </w:r>
            <w:r>
              <w:rPr>
                <w:rFonts w:ascii="Arial" w:hAnsi="Arial"/>
                <w:b w:val="0"/>
                <w:color w:val="auto"/>
                <w:sz w:val="20"/>
              </w:rPr>
              <w:t>)</w:t>
            </w: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1C04145F" w14:textId="329920B5" w:rsidR="000E7C5E" w:rsidRPr="0029252B" w:rsidRDefault="000E7C5E" w:rsidP="008C566E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16. Discussão em grupo</w:t>
            </w:r>
          </w:p>
        </w:tc>
      </w:tr>
      <w:tr w:rsidR="000E7C5E" w:rsidRPr="003B477D" w14:paraId="13165DEC" w14:textId="77777777" w:rsidTr="539DB9A3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6635CB7D" w14:textId="77777777" w:rsidR="000E7C5E" w:rsidRPr="00260B72" w:rsidRDefault="000E7C5E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vAlign w:val="center"/>
          </w:tcPr>
          <w:p w14:paraId="38CC5CF1" w14:textId="39578923" w:rsidR="000E7C5E" w:rsidRPr="0029252B" w:rsidRDefault="000E7C5E" w:rsidP="008C566E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17. Encerramento</w:t>
            </w:r>
          </w:p>
        </w:tc>
      </w:tr>
    </w:tbl>
    <w:p w14:paraId="46C63271" w14:textId="72A10EF8" w:rsidR="001A7C2A" w:rsidRPr="0015403B" w:rsidRDefault="001A7C2A" w:rsidP="008C566E">
      <w:pPr>
        <w:pStyle w:val="Heading5"/>
      </w:pPr>
      <w:r>
        <w:lastRenderedPageBreak/>
        <w:t>Dia 4 – [</w:t>
      </w:r>
      <w:r>
        <w:rPr>
          <w:highlight w:val="yellow"/>
        </w:rPr>
        <w:t>9h às 17h</w:t>
      </w:r>
      <w:r>
        <w:t>]</w:t>
      </w:r>
      <w:r>
        <w:tab/>
      </w:r>
    </w:p>
    <w:tbl>
      <w:tblPr>
        <w:tblStyle w:val="RTSLTableHeading"/>
        <w:tblW w:w="9874" w:type="dxa"/>
        <w:tblBorders>
          <w:top w:val="single" w:sz="4" w:space="0" w:color="ABB8C3" w:themeColor="accent4"/>
          <w:left w:val="single" w:sz="4" w:space="0" w:color="ABB8C3" w:themeColor="accent4"/>
          <w:bottom w:val="single" w:sz="4" w:space="0" w:color="ABB8C3" w:themeColor="accent4"/>
          <w:right w:val="single" w:sz="4" w:space="0" w:color="ABB8C3" w:themeColor="accent4"/>
          <w:insideH w:val="single" w:sz="4" w:space="0" w:color="ABB8C3" w:themeColor="accent4"/>
          <w:insideV w:val="single" w:sz="4" w:space="0" w:color="ABB8C3" w:themeColor="accent4"/>
        </w:tblBorders>
        <w:tblLook w:val="04A0" w:firstRow="1" w:lastRow="0" w:firstColumn="1" w:lastColumn="0" w:noHBand="0" w:noVBand="1"/>
      </w:tblPr>
      <w:tblGrid>
        <w:gridCol w:w="4935"/>
        <w:gridCol w:w="4939"/>
      </w:tblGrid>
      <w:tr w:rsidR="001A7C2A" w:rsidRPr="003B477D" w14:paraId="078F4EDB" w14:textId="77777777" w:rsidTr="539DB9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3BB041" w:themeFill="accent1"/>
            <w:hideMark/>
          </w:tcPr>
          <w:p w14:paraId="3C8A040D" w14:textId="77777777" w:rsidR="001A7C2A" w:rsidRPr="003B477D" w:rsidRDefault="001A7C2A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Manhã</w:t>
            </w:r>
          </w:p>
        </w:tc>
        <w:tc>
          <w:tcPr>
            <w:tcW w:w="4939" w:type="dxa"/>
            <w:shd w:val="clear" w:color="auto" w:fill="3BB041" w:themeFill="accent1"/>
          </w:tcPr>
          <w:p w14:paraId="15CA28E3" w14:textId="77777777" w:rsidR="001A7C2A" w:rsidRPr="003B477D" w:rsidRDefault="001A7C2A" w:rsidP="008C566E">
            <w:pPr>
              <w:spacing w:before="80" w:after="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Tarde</w:t>
            </w:r>
          </w:p>
        </w:tc>
      </w:tr>
      <w:tr w:rsidR="001A7C2A" w:rsidRPr="003B477D" w14:paraId="75E31BA8" w14:textId="77777777" w:rsidTr="539DB9A3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1FD0D87D" w14:textId="77777777" w:rsidR="001A7C2A" w:rsidRPr="00260B72" w:rsidRDefault="001A7C2A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1. Inscrição (</w:t>
            </w:r>
            <w:r>
              <w:rPr>
                <w:rFonts w:ascii="Arial" w:hAnsi="Arial"/>
                <w:b w:val="0"/>
                <w:color w:val="auto"/>
                <w:sz w:val="20"/>
                <w:highlight w:val="yellow"/>
              </w:rPr>
              <w:t>8h30-9h</w:t>
            </w:r>
            <w:r>
              <w:rPr>
                <w:rFonts w:ascii="Arial" w:hAnsi="Arial"/>
                <w:b w:val="0"/>
                <w:color w:val="auto"/>
                <w:sz w:val="20"/>
              </w:rPr>
              <w:t>)</w:t>
            </w:r>
          </w:p>
        </w:tc>
        <w:tc>
          <w:tcPr>
            <w:tcW w:w="4939" w:type="dxa"/>
          </w:tcPr>
          <w:p w14:paraId="2A0DFE57" w14:textId="3557106E" w:rsidR="001A7C2A" w:rsidRPr="0029252B" w:rsidRDefault="00A3630E" w:rsidP="008C566E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8. Estacionamento / Perguntas e Respostas</w:t>
            </w:r>
          </w:p>
        </w:tc>
      </w:tr>
      <w:tr w:rsidR="001A7C2A" w:rsidRPr="003B477D" w14:paraId="3E1A7585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24A8E3E2" w14:textId="77777777" w:rsidR="001A7C2A" w:rsidRPr="00260B72" w:rsidRDefault="001A7C2A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 xml:space="preserve">2. Boas-vindas </w:t>
            </w:r>
          </w:p>
        </w:tc>
        <w:tc>
          <w:tcPr>
            <w:tcW w:w="4939" w:type="dxa"/>
            <w:shd w:val="clear" w:color="auto" w:fill="EDF3F7" w:themeFill="background2"/>
          </w:tcPr>
          <w:p w14:paraId="7E3B257F" w14:textId="2DC8BEE1" w:rsidR="001A7C2A" w:rsidRPr="0029252B" w:rsidRDefault="00A3630E" w:rsidP="008C566E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9. Introdução ao ensino de outros</w:t>
            </w:r>
          </w:p>
        </w:tc>
      </w:tr>
      <w:tr w:rsidR="001A7C2A" w:rsidRPr="003B477D" w14:paraId="43EE8777" w14:textId="77777777" w:rsidTr="539DB9A3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181B36E0" w14:textId="77777777" w:rsidR="001A7C2A" w:rsidRPr="00260B72" w:rsidRDefault="001A7C2A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 xml:space="preserve">3. Estacionamento / Perguntas e Respostas </w:t>
            </w:r>
          </w:p>
        </w:tc>
        <w:tc>
          <w:tcPr>
            <w:tcW w:w="4939" w:type="dxa"/>
          </w:tcPr>
          <w:p w14:paraId="181049DE" w14:textId="4D3D5D06" w:rsidR="001A7C2A" w:rsidRPr="00B933AE" w:rsidRDefault="001A7C2A" w:rsidP="008C566E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10. Atividades de “</w:t>
            </w:r>
            <w:proofErr w:type="spellStart"/>
            <w:r>
              <w:rPr>
                <w:rFonts w:ascii="Arial" w:hAnsi="Arial"/>
                <w:sz w:val="20"/>
              </w:rPr>
              <w:t>teach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back</w:t>
            </w:r>
            <w:proofErr w:type="spellEnd"/>
            <w:r>
              <w:rPr>
                <w:rFonts w:ascii="Arial" w:hAnsi="Arial"/>
                <w:sz w:val="20"/>
              </w:rPr>
              <w:t>”</w:t>
            </w:r>
          </w:p>
        </w:tc>
      </w:tr>
      <w:tr w:rsidR="001A7C2A" w:rsidRPr="003B477D" w14:paraId="6419E934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30CFB473" w14:textId="73D299EC" w:rsidR="001A7C2A" w:rsidRPr="00260B72" w:rsidRDefault="001A7C2A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4. Recapitulação dos dias anteriores</w:t>
            </w:r>
          </w:p>
        </w:tc>
        <w:tc>
          <w:tcPr>
            <w:tcW w:w="4939" w:type="dxa"/>
            <w:shd w:val="clear" w:color="auto" w:fill="EDF3F7" w:themeFill="background2"/>
          </w:tcPr>
          <w:p w14:paraId="2B4A7FE9" w14:textId="502C8D6F" w:rsidR="001A7C2A" w:rsidRPr="0029252B" w:rsidRDefault="001A7C2A" w:rsidP="008C566E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11. Intervalo</w:t>
            </w:r>
          </w:p>
        </w:tc>
      </w:tr>
      <w:tr w:rsidR="001A7C2A" w:rsidRPr="003B477D" w14:paraId="62CE55A6" w14:textId="77777777" w:rsidTr="539DB9A3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51146EBE" w14:textId="2FB030DA" w:rsidR="001A7C2A" w:rsidRPr="00C1308C" w:rsidRDefault="001A7C2A" w:rsidP="008C566E">
            <w:pPr>
              <w:spacing w:before="80" w:after="80"/>
              <w:rPr>
                <w:rFonts w:ascii="Arial" w:eastAsia="Arial" w:hAnsi="Arial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5. Atividade: Planejamento para adoção e uso do 7-1-7 (inclui intervalo)</w:t>
            </w:r>
          </w:p>
        </w:tc>
        <w:tc>
          <w:tcPr>
            <w:tcW w:w="4939" w:type="dxa"/>
          </w:tcPr>
          <w:p w14:paraId="2B90886C" w14:textId="61F6BEE4" w:rsidR="001A7C2A" w:rsidRPr="000E7C5E" w:rsidRDefault="001A7C2A" w:rsidP="008C566E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12. Discussão em grupo</w:t>
            </w:r>
          </w:p>
        </w:tc>
      </w:tr>
      <w:tr w:rsidR="001A7C2A" w:rsidRPr="003B477D" w14:paraId="6C1A9EC2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20B8A6E9" w14:textId="563B9B6B" w:rsidR="001A7C2A" w:rsidRPr="00C1308C" w:rsidRDefault="001A7C2A" w:rsidP="008C566E">
            <w:pPr>
              <w:spacing w:before="80" w:after="80"/>
              <w:rPr>
                <w:rFonts w:ascii="Arial" w:eastAsia="Arial" w:hAnsi="Arial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 xml:space="preserve">6. Relatório de retorno: Planejamento para adoção e uso do 7-1-7 </w:t>
            </w: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66E7F7CF" w14:textId="552B3E6F" w:rsidR="001A7C2A" w:rsidRPr="0029252B" w:rsidRDefault="00A3630E" w:rsidP="008C566E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13. Encerramento e considerações finais</w:t>
            </w:r>
          </w:p>
        </w:tc>
      </w:tr>
      <w:tr w:rsidR="001A7C2A" w:rsidRPr="003B477D" w14:paraId="7912AA70" w14:textId="77777777" w:rsidTr="539DB9A3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54495B28" w14:textId="3A54B65E" w:rsidR="001A7C2A" w:rsidRPr="00260B72" w:rsidRDefault="001A7C2A" w:rsidP="008C566E">
            <w:pPr>
              <w:spacing w:before="80" w:after="80"/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auto"/>
                <w:sz w:val="20"/>
              </w:rPr>
              <w:t>7. Almoço (</w:t>
            </w:r>
            <w:r>
              <w:rPr>
                <w:rFonts w:ascii="Arial" w:hAnsi="Arial"/>
                <w:b w:val="0"/>
                <w:color w:val="auto"/>
                <w:sz w:val="20"/>
                <w:highlight w:val="yellow"/>
              </w:rPr>
              <w:t>12h – 13h</w:t>
            </w:r>
            <w:r>
              <w:rPr>
                <w:rFonts w:ascii="Arial" w:hAnsi="Arial"/>
                <w:b w:val="0"/>
                <w:color w:val="auto"/>
                <w:sz w:val="20"/>
              </w:rPr>
              <w:t>)</w:t>
            </w:r>
          </w:p>
        </w:tc>
        <w:tc>
          <w:tcPr>
            <w:tcW w:w="4939" w:type="dxa"/>
            <w:vAlign w:val="center"/>
          </w:tcPr>
          <w:p w14:paraId="1D3AEFEA" w14:textId="65A5C497" w:rsidR="001A7C2A" w:rsidRPr="0029252B" w:rsidRDefault="001A7C2A" w:rsidP="008C566E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B4DBA19" w14:textId="77777777" w:rsidR="00241BB0" w:rsidRDefault="00241BB0" w:rsidP="00E47C89"/>
    <w:sectPr w:rsidR="00241BB0" w:rsidSect="004D06A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521A8" w14:textId="77777777" w:rsidR="00FA1673" w:rsidRDefault="00FA1673">
      <w:r>
        <w:separator/>
      </w:r>
    </w:p>
  </w:endnote>
  <w:endnote w:type="continuationSeparator" w:id="0">
    <w:p w14:paraId="0E17C492" w14:textId="77777777" w:rsidR="00FA1673" w:rsidRDefault="00FA1673">
      <w:r>
        <w:continuationSeparator/>
      </w:r>
    </w:p>
  </w:endnote>
  <w:endnote w:type="continuationNotice" w:id="1">
    <w:p w14:paraId="746F1A4F" w14:textId="77777777" w:rsidR="00FA1673" w:rsidRDefault="00FA16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Condensed-SemiBold">
    <w:panose1 w:val="020B0604020202020204"/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77777777" w:rsidR="008F1ABC" w:rsidRDefault="008D269C" w:rsidP="004A3E79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6D6E71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6D6E71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6D6E71"/>
                              <w:sz w:val="16"/>
                            </w:rPr>
                            <w:t>35</w: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29DF574A">
              <v:stroke joinstyle="miter"/>
              <v:path gradientshapeok="t" o:connecttype="rect"/>
            </v:shapetype>
            <v:shape id="Text Box 57" style="position:absolute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">
              <v:path arrowok="t"/>
              <v:textbox inset="0,0,0,0">
                <w:txbxContent>
                  <w:p w:rsidR="008F1ABC" w:rsidRDefault="000C75CE" w14:paraId="57630610" w14:textId="77777777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color w:val="6D6E71"/>
                        <w:sz w:val="16"/>
                      </w:rPr>
                      <w:fldChar w:fldCharType="begin"/>
                    </w:r>
                    <w:r>
                      <w:rPr>
                        <w:color w:val="6D6E71"/>
                        <w:sz w:val="16"/>
                      </w:rPr>
                      <w:instrText xml:space="preserve"> PAGE </w:instrText>
                    </w:r>
                    <w:r>
                      <w:rPr>
                        <w:color w:val="6D6E71"/>
                        <w:sz w:val="16"/>
                      </w:rPr>
                      <w:fldChar w:fldCharType="separate"/>
                    </w:r>
                    <w:r>
                      <w:rPr>
                        <w:color w:val="6D6E71"/>
                        <w:sz w:val="16"/>
                      </w:rPr>
                      <w:t>35</w:t>
                    </w:r>
                    <w:r>
                      <w:rPr>
                        <w:color w:val="6D6E71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77777777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>Secretaria do Programa</w:t>
    </w:r>
  </w:p>
  <w:p w14:paraId="39C8CB47" w14:textId="3B6A214E" w:rsidR="007416C9" w:rsidRDefault="007416C9" w:rsidP="007416C9">
    <w:pPr>
      <w:pStyle w:val="Footer"/>
      <w:jc w:val="right"/>
    </w:pPr>
    <w:r>
      <w:rPr>
        <w:noProof/>
      </w:rPr>
      <w:drawing>
        <wp:inline distT="0" distB="0" distL="0" distR="0" wp14:anchorId="68891F04" wp14:editId="5946126D">
          <wp:extent cx="731075" cy="255040"/>
          <wp:effectExtent l="0" t="0" r="0" b="0"/>
          <wp:docPr id="780251566" name="Picture 780251566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CB3C6" w14:textId="77777777" w:rsidR="00FA1673" w:rsidRPr="00086F3A" w:rsidRDefault="00FA1673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182525CB" w14:textId="77777777" w:rsidR="00FA1673" w:rsidRDefault="00FA1673">
      <w:r>
        <w:continuationSeparator/>
      </w:r>
    </w:p>
  </w:footnote>
  <w:footnote w:type="continuationNotice" w:id="1">
    <w:p w14:paraId="5BC67889" w14:textId="77777777" w:rsidR="00FA1673" w:rsidRDefault="00FA16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3EC5CEB2" w:rsidR="00F27AC5" w:rsidRPr="00415E72" w:rsidRDefault="2626176F" w:rsidP="2626176F">
    <w:pPr>
      <w:spacing w:before="20"/>
      <w:rPr>
        <w:rFonts w:ascii="Arial" w:hAnsi="Arial" w:cs="Arial"/>
        <w:b/>
        <w:bCs/>
        <w:color w:val="3BB041" w:themeColor="accent1"/>
        <w:sz w:val="15"/>
        <w:szCs w:val="15"/>
      </w:rPr>
    </w:pPr>
    <w:r>
      <w:rPr>
        <w:rFonts w:ascii="Arial" w:hAnsi="Arial"/>
        <w:b/>
        <w:color w:val="3BB041" w:themeColor="accent1"/>
        <w:sz w:val="15"/>
      </w:rPr>
      <w:t>Agenda do workshop de treinamento técnico do 7-1-7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3C1C50BA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rPr>
        <w:noProof/>
      </w:rPr>
      <w:drawing>
        <wp:inline distT="0" distB="0" distL="0" distR="0" wp14:anchorId="0EC37BB9" wp14:editId="5A3FBD55">
          <wp:extent cx="1778977" cy="287373"/>
          <wp:effectExtent l="0" t="0" r="0" b="5080"/>
          <wp:docPr id="1933779913" name="Picture 1933779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FcQE8LyFjnurs" int2:id="ZAHGdIW8">
      <int2:state int2:value="Rejected" int2:type="AugLoop_Text_Critique"/>
    </int2:textHash>
  </int2:observations>
  <int2:intelligenceSettings>
    <int2:extLst>
      <oel:ext uri="74B372B9-2EFF-4315-9A3F-32BA87CA82B1">
        <int2:goals int2:version="1" int2:formality="2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6" w15:restartNumberingAfterBreak="0">
    <w:nsid w:val="207438BD"/>
    <w:multiLevelType w:val="multilevel"/>
    <w:tmpl w:val="F25A1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2DD20011"/>
    <w:multiLevelType w:val="hybridMultilevel"/>
    <w:tmpl w:val="8EE46AE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3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4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5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7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8" w15:restartNumberingAfterBreak="0">
    <w:nsid w:val="4185577E"/>
    <w:multiLevelType w:val="hybridMultilevel"/>
    <w:tmpl w:val="92B0147A"/>
    <w:lvl w:ilvl="0" w:tplc="E3167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CA9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48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00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1C9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A89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2C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F22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6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382563"/>
    <w:multiLevelType w:val="hybridMultilevel"/>
    <w:tmpl w:val="FF6ED122"/>
    <w:lvl w:ilvl="0" w:tplc="97D8C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6D8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2E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6C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88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4E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C5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783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69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1" w15:restartNumberingAfterBreak="0">
    <w:nsid w:val="47A7210E"/>
    <w:multiLevelType w:val="hybridMultilevel"/>
    <w:tmpl w:val="A7C6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3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4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5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6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7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9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1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EDF2F52"/>
    <w:multiLevelType w:val="hybridMultilevel"/>
    <w:tmpl w:val="2A16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3E03C06"/>
    <w:multiLevelType w:val="hybridMultilevel"/>
    <w:tmpl w:val="EC16A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1064F"/>
    <w:multiLevelType w:val="multilevel"/>
    <w:tmpl w:val="61349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8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ADB06B0"/>
    <w:multiLevelType w:val="hybridMultilevel"/>
    <w:tmpl w:val="8C10E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3" w15:restartNumberingAfterBreak="0">
    <w:nsid w:val="7CE00051"/>
    <w:multiLevelType w:val="hybridMultilevel"/>
    <w:tmpl w:val="BC721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BA1"/>
    <w:multiLevelType w:val="hybridMultilevel"/>
    <w:tmpl w:val="ABD0F9B0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 w16cid:durableId="1453673250">
    <w:abstractNumId w:val="12"/>
  </w:num>
  <w:num w:numId="2" w16cid:durableId="980501441">
    <w:abstractNumId w:val="23"/>
  </w:num>
  <w:num w:numId="3" w16cid:durableId="1918587412">
    <w:abstractNumId w:val="17"/>
  </w:num>
  <w:num w:numId="4" w16cid:durableId="726535322">
    <w:abstractNumId w:val="1"/>
  </w:num>
  <w:num w:numId="5" w16cid:durableId="198326693">
    <w:abstractNumId w:val="24"/>
  </w:num>
  <w:num w:numId="6" w16cid:durableId="836774964">
    <w:abstractNumId w:val="28"/>
  </w:num>
  <w:num w:numId="7" w16cid:durableId="1849638365">
    <w:abstractNumId w:val="42"/>
  </w:num>
  <w:num w:numId="8" w16cid:durableId="38364128">
    <w:abstractNumId w:val="25"/>
  </w:num>
  <w:num w:numId="9" w16cid:durableId="350298055">
    <w:abstractNumId w:val="3"/>
  </w:num>
  <w:num w:numId="10" w16cid:durableId="780339416">
    <w:abstractNumId w:val="10"/>
  </w:num>
  <w:num w:numId="11" w16cid:durableId="1767769205">
    <w:abstractNumId w:val="20"/>
  </w:num>
  <w:num w:numId="12" w16cid:durableId="974869584">
    <w:abstractNumId w:val="37"/>
  </w:num>
  <w:num w:numId="13" w16cid:durableId="195310959">
    <w:abstractNumId w:val="30"/>
  </w:num>
  <w:num w:numId="14" w16cid:durableId="569385742">
    <w:abstractNumId w:val="4"/>
  </w:num>
  <w:num w:numId="15" w16cid:durableId="2044818288">
    <w:abstractNumId w:val="0"/>
  </w:num>
  <w:num w:numId="16" w16cid:durableId="841621499">
    <w:abstractNumId w:val="22"/>
  </w:num>
  <w:num w:numId="17" w16cid:durableId="202720826">
    <w:abstractNumId w:val="40"/>
  </w:num>
  <w:num w:numId="18" w16cid:durableId="605431108">
    <w:abstractNumId w:val="7"/>
  </w:num>
  <w:num w:numId="19" w16cid:durableId="1928617086">
    <w:abstractNumId w:val="13"/>
  </w:num>
  <w:num w:numId="20" w16cid:durableId="1319730599">
    <w:abstractNumId w:val="36"/>
  </w:num>
  <w:num w:numId="21" w16cid:durableId="2094816373">
    <w:abstractNumId w:val="26"/>
  </w:num>
  <w:num w:numId="22" w16cid:durableId="2090154401">
    <w:abstractNumId w:val="14"/>
  </w:num>
  <w:num w:numId="23" w16cid:durableId="1027754642">
    <w:abstractNumId w:val="16"/>
  </w:num>
  <w:num w:numId="24" w16cid:durableId="181482799">
    <w:abstractNumId w:val="8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27"/>
  </w:num>
  <w:num w:numId="31" w16cid:durableId="1880125358">
    <w:abstractNumId w:val="9"/>
  </w:num>
  <w:num w:numId="32" w16cid:durableId="1696468453">
    <w:abstractNumId w:val="5"/>
  </w:num>
  <w:num w:numId="33" w16cid:durableId="95685334">
    <w:abstractNumId w:val="39"/>
  </w:num>
  <w:num w:numId="34" w16cid:durableId="1068960500">
    <w:abstractNumId w:val="33"/>
  </w:num>
  <w:num w:numId="35" w16cid:durableId="1298486937">
    <w:abstractNumId w:val="31"/>
  </w:num>
  <w:num w:numId="36" w16cid:durableId="299116789">
    <w:abstractNumId w:val="38"/>
  </w:num>
  <w:num w:numId="37" w16cid:durableId="1027371121">
    <w:abstractNumId w:val="29"/>
  </w:num>
  <w:num w:numId="38" w16cid:durableId="2059081940">
    <w:abstractNumId w:val="15"/>
  </w:num>
  <w:num w:numId="39" w16cid:durableId="708457108">
    <w:abstractNumId w:val="27"/>
    <w:lvlOverride w:ilvl="0">
      <w:startOverride w:val="1"/>
    </w:lvlOverride>
  </w:num>
  <w:num w:numId="40" w16cid:durableId="221916979">
    <w:abstractNumId w:val="41"/>
  </w:num>
  <w:num w:numId="41" w16cid:durableId="957688967">
    <w:abstractNumId w:val="34"/>
  </w:num>
  <w:num w:numId="42" w16cid:durableId="1016733290">
    <w:abstractNumId w:val="43"/>
  </w:num>
  <w:num w:numId="43" w16cid:durableId="246042778">
    <w:abstractNumId w:val="35"/>
  </w:num>
  <w:num w:numId="44" w16cid:durableId="1638415281">
    <w:abstractNumId w:val="6"/>
  </w:num>
  <w:num w:numId="45" w16cid:durableId="986514299">
    <w:abstractNumId w:val="19"/>
  </w:num>
  <w:num w:numId="46" w16cid:durableId="1048795384">
    <w:abstractNumId w:val="32"/>
  </w:num>
  <w:num w:numId="47" w16cid:durableId="1931692875">
    <w:abstractNumId w:val="18"/>
  </w:num>
  <w:num w:numId="48" w16cid:durableId="869688657">
    <w:abstractNumId w:val="11"/>
  </w:num>
  <w:num w:numId="49" w16cid:durableId="39669164">
    <w:abstractNumId w:val="44"/>
  </w:num>
  <w:num w:numId="50" w16cid:durableId="2187912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4A9D"/>
    <w:rsid w:val="00011792"/>
    <w:rsid w:val="00021AA8"/>
    <w:rsid w:val="00022177"/>
    <w:rsid w:val="00022587"/>
    <w:rsid w:val="000229A9"/>
    <w:rsid w:val="00023F68"/>
    <w:rsid w:val="00034F34"/>
    <w:rsid w:val="000446ED"/>
    <w:rsid w:val="000511FA"/>
    <w:rsid w:val="0005401F"/>
    <w:rsid w:val="00064F7C"/>
    <w:rsid w:val="000653A0"/>
    <w:rsid w:val="0006727E"/>
    <w:rsid w:val="0007310E"/>
    <w:rsid w:val="000759F5"/>
    <w:rsid w:val="00075A53"/>
    <w:rsid w:val="00082B1D"/>
    <w:rsid w:val="0008415E"/>
    <w:rsid w:val="00084D96"/>
    <w:rsid w:val="00085A37"/>
    <w:rsid w:val="00086F3A"/>
    <w:rsid w:val="0009034C"/>
    <w:rsid w:val="00094308"/>
    <w:rsid w:val="0009471C"/>
    <w:rsid w:val="00094831"/>
    <w:rsid w:val="00097C3C"/>
    <w:rsid w:val="000A1E53"/>
    <w:rsid w:val="000A4DEC"/>
    <w:rsid w:val="000A4E23"/>
    <w:rsid w:val="000A6887"/>
    <w:rsid w:val="000A6E10"/>
    <w:rsid w:val="000C75CE"/>
    <w:rsid w:val="000D156D"/>
    <w:rsid w:val="000D3EC6"/>
    <w:rsid w:val="000D3FDC"/>
    <w:rsid w:val="000D6B55"/>
    <w:rsid w:val="000E39FE"/>
    <w:rsid w:val="000E4269"/>
    <w:rsid w:val="000E5BB8"/>
    <w:rsid w:val="000E7252"/>
    <w:rsid w:val="000E7967"/>
    <w:rsid w:val="000E7C5E"/>
    <w:rsid w:val="000F1093"/>
    <w:rsid w:val="000F66CA"/>
    <w:rsid w:val="000F6EA1"/>
    <w:rsid w:val="001034B0"/>
    <w:rsid w:val="00106B74"/>
    <w:rsid w:val="00125DE2"/>
    <w:rsid w:val="001325D6"/>
    <w:rsid w:val="001358E5"/>
    <w:rsid w:val="00137239"/>
    <w:rsid w:val="00137BDA"/>
    <w:rsid w:val="001409E0"/>
    <w:rsid w:val="00142B90"/>
    <w:rsid w:val="00150AC1"/>
    <w:rsid w:val="0015403B"/>
    <w:rsid w:val="00166A2D"/>
    <w:rsid w:val="00170FF7"/>
    <w:rsid w:val="00172015"/>
    <w:rsid w:val="00173A6A"/>
    <w:rsid w:val="0017476E"/>
    <w:rsid w:val="00182124"/>
    <w:rsid w:val="00183912"/>
    <w:rsid w:val="00191B9C"/>
    <w:rsid w:val="00192B1C"/>
    <w:rsid w:val="00193F87"/>
    <w:rsid w:val="001A43F5"/>
    <w:rsid w:val="001A75A3"/>
    <w:rsid w:val="001A7C2A"/>
    <w:rsid w:val="001B0BC7"/>
    <w:rsid w:val="001B0F34"/>
    <w:rsid w:val="001B32AC"/>
    <w:rsid w:val="001B5159"/>
    <w:rsid w:val="001C17F1"/>
    <w:rsid w:val="001D522E"/>
    <w:rsid w:val="001E02E5"/>
    <w:rsid w:val="001E06DD"/>
    <w:rsid w:val="001E0A08"/>
    <w:rsid w:val="001E0A48"/>
    <w:rsid w:val="001E3128"/>
    <w:rsid w:val="001E43DB"/>
    <w:rsid w:val="001E76AB"/>
    <w:rsid w:val="001F1B48"/>
    <w:rsid w:val="002020A9"/>
    <w:rsid w:val="002103B9"/>
    <w:rsid w:val="0021781B"/>
    <w:rsid w:val="002309E1"/>
    <w:rsid w:val="00232B6A"/>
    <w:rsid w:val="00241BB0"/>
    <w:rsid w:val="002435A7"/>
    <w:rsid w:val="00243AA6"/>
    <w:rsid w:val="00250295"/>
    <w:rsid w:val="00250921"/>
    <w:rsid w:val="00256A78"/>
    <w:rsid w:val="00260B72"/>
    <w:rsid w:val="00271B90"/>
    <w:rsid w:val="00276714"/>
    <w:rsid w:val="00280215"/>
    <w:rsid w:val="002852E0"/>
    <w:rsid w:val="0029252B"/>
    <w:rsid w:val="00293342"/>
    <w:rsid w:val="002975C5"/>
    <w:rsid w:val="002A28CC"/>
    <w:rsid w:val="002A4E26"/>
    <w:rsid w:val="002B2F04"/>
    <w:rsid w:val="002C0158"/>
    <w:rsid w:val="002C3869"/>
    <w:rsid w:val="002C4E83"/>
    <w:rsid w:val="002C7994"/>
    <w:rsid w:val="002C7F3E"/>
    <w:rsid w:val="002D2AF2"/>
    <w:rsid w:val="002D4C04"/>
    <w:rsid w:val="002F5ABD"/>
    <w:rsid w:val="00300A5F"/>
    <w:rsid w:val="0031332B"/>
    <w:rsid w:val="00317ECE"/>
    <w:rsid w:val="003236B7"/>
    <w:rsid w:val="003240F2"/>
    <w:rsid w:val="00326552"/>
    <w:rsid w:val="00327C97"/>
    <w:rsid w:val="00333046"/>
    <w:rsid w:val="0033349A"/>
    <w:rsid w:val="003401BA"/>
    <w:rsid w:val="003477CC"/>
    <w:rsid w:val="003518DB"/>
    <w:rsid w:val="003539DF"/>
    <w:rsid w:val="003600F8"/>
    <w:rsid w:val="003602BF"/>
    <w:rsid w:val="00362FC4"/>
    <w:rsid w:val="003638CD"/>
    <w:rsid w:val="0037247B"/>
    <w:rsid w:val="00372DDE"/>
    <w:rsid w:val="003771F9"/>
    <w:rsid w:val="00381614"/>
    <w:rsid w:val="00381A9A"/>
    <w:rsid w:val="003831B9"/>
    <w:rsid w:val="00385FA7"/>
    <w:rsid w:val="003A19A7"/>
    <w:rsid w:val="003A4339"/>
    <w:rsid w:val="003A7C3A"/>
    <w:rsid w:val="003B7D71"/>
    <w:rsid w:val="003C12EB"/>
    <w:rsid w:val="003C1933"/>
    <w:rsid w:val="003C1B09"/>
    <w:rsid w:val="003C7C1C"/>
    <w:rsid w:val="003D269D"/>
    <w:rsid w:val="003E585C"/>
    <w:rsid w:val="003E5B1A"/>
    <w:rsid w:val="003F79FA"/>
    <w:rsid w:val="00410389"/>
    <w:rsid w:val="004111D8"/>
    <w:rsid w:val="00411EBD"/>
    <w:rsid w:val="00412A02"/>
    <w:rsid w:val="00414600"/>
    <w:rsid w:val="00415E72"/>
    <w:rsid w:val="00420F8F"/>
    <w:rsid w:val="00422C09"/>
    <w:rsid w:val="004365C3"/>
    <w:rsid w:val="004406C9"/>
    <w:rsid w:val="004436E4"/>
    <w:rsid w:val="00445C02"/>
    <w:rsid w:val="00445C85"/>
    <w:rsid w:val="00447E89"/>
    <w:rsid w:val="00461C7B"/>
    <w:rsid w:val="00470F16"/>
    <w:rsid w:val="004765D5"/>
    <w:rsid w:val="00477166"/>
    <w:rsid w:val="00481699"/>
    <w:rsid w:val="00484BEE"/>
    <w:rsid w:val="00492B3E"/>
    <w:rsid w:val="004A3E79"/>
    <w:rsid w:val="004B17EC"/>
    <w:rsid w:val="004C1E3E"/>
    <w:rsid w:val="004C6A52"/>
    <w:rsid w:val="004D06AB"/>
    <w:rsid w:val="004D0882"/>
    <w:rsid w:val="004D2991"/>
    <w:rsid w:val="004E2080"/>
    <w:rsid w:val="004E3EF8"/>
    <w:rsid w:val="004E51E6"/>
    <w:rsid w:val="004E76FC"/>
    <w:rsid w:val="004E7A2B"/>
    <w:rsid w:val="004F195C"/>
    <w:rsid w:val="004F2FEC"/>
    <w:rsid w:val="00504504"/>
    <w:rsid w:val="00504742"/>
    <w:rsid w:val="0050578D"/>
    <w:rsid w:val="00513476"/>
    <w:rsid w:val="00515477"/>
    <w:rsid w:val="005211DF"/>
    <w:rsid w:val="00521C70"/>
    <w:rsid w:val="00526A0D"/>
    <w:rsid w:val="00530C0F"/>
    <w:rsid w:val="005328DB"/>
    <w:rsid w:val="00535B5C"/>
    <w:rsid w:val="00541F29"/>
    <w:rsid w:val="005531EC"/>
    <w:rsid w:val="0055419F"/>
    <w:rsid w:val="00555899"/>
    <w:rsid w:val="0056035E"/>
    <w:rsid w:val="00562A59"/>
    <w:rsid w:val="00570596"/>
    <w:rsid w:val="00580998"/>
    <w:rsid w:val="00583826"/>
    <w:rsid w:val="00592BD1"/>
    <w:rsid w:val="00593266"/>
    <w:rsid w:val="00594C40"/>
    <w:rsid w:val="00596040"/>
    <w:rsid w:val="005A0866"/>
    <w:rsid w:val="005A30CB"/>
    <w:rsid w:val="005A5891"/>
    <w:rsid w:val="005A634B"/>
    <w:rsid w:val="005A7A72"/>
    <w:rsid w:val="005B2F11"/>
    <w:rsid w:val="005B5D4B"/>
    <w:rsid w:val="005B7AE9"/>
    <w:rsid w:val="005C01BC"/>
    <w:rsid w:val="005C0FF9"/>
    <w:rsid w:val="005C3C52"/>
    <w:rsid w:val="005C59F0"/>
    <w:rsid w:val="005D134C"/>
    <w:rsid w:val="005D44FE"/>
    <w:rsid w:val="005D4740"/>
    <w:rsid w:val="005E32FD"/>
    <w:rsid w:val="005E70AC"/>
    <w:rsid w:val="005E7D01"/>
    <w:rsid w:val="005F1B00"/>
    <w:rsid w:val="005F532F"/>
    <w:rsid w:val="005F771E"/>
    <w:rsid w:val="00601BEA"/>
    <w:rsid w:val="00606C46"/>
    <w:rsid w:val="006221AE"/>
    <w:rsid w:val="0063638B"/>
    <w:rsid w:val="00656FFA"/>
    <w:rsid w:val="00670217"/>
    <w:rsid w:val="00670C1E"/>
    <w:rsid w:val="006749F0"/>
    <w:rsid w:val="00695484"/>
    <w:rsid w:val="006A1623"/>
    <w:rsid w:val="006A2BD3"/>
    <w:rsid w:val="006A4FF2"/>
    <w:rsid w:val="006B03C9"/>
    <w:rsid w:val="006B1FCA"/>
    <w:rsid w:val="006C43CB"/>
    <w:rsid w:val="006D245A"/>
    <w:rsid w:val="006D4AD8"/>
    <w:rsid w:val="006D5872"/>
    <w:rsid w:val="006E17AC"/>
    <w:rsid w:val="006E3DB7"/>
    <w:rsid w:val="006E3E38"/>
    <w:rsid w:val="006F5848"/>
    <w:rsid w:val="006F5D49"/>
    <w:rsid w:val="006F5FBF"/>
    <w:rsid w:val="00702F6D"/>
    <w:rsid w:val="00710820"/>
    <w:rsid w:val="0071169E"/>
    <w:rsid w:val="0071201B"/>
    <w:rsid w:val="0071780F"/>
    <w:rsid w:val="00717C32"/>
    <w:rsid w:val="007238B8"/>
    <w:rsid w:val="007314DE"/>
    <w:rsid w:val="0073331B"/>
    <w:rsid w:val="0073789C"/>
    <w:rsid w:val="007416C9"/>
    <w:rsid w:val="00744F78"/>
    <w:rsid w:val="0075142B"/>
    <w:rsid w:val="0075248E"/>
    <w:rsid w:val="00756150"/>
    <w:rsid w:val="00764439"/>
    <w:rsid w:val="00773DCB"/>
    <w:rsid w:val="00775EE0"/>
    <w:rsid w:val="0078026B"/>
    <w:rsid w:val="00780A32"/>
    <w:rsid w:val="0078666F"/>
    <w:rsid w:val="007939C5"/>
    <w:rsid w:val="007A3FA7"/>
    <w:rsid w:val="007A7C5C"/>
    <w:rsid w:val="007B3692"/>
    <w:rsid w:val="007B74E0"/>
    <w:rsid w:val="007C6242"/>
    <w:rsid w:val="007DD106"/>
    <w:rsid w:val="007E0212"/>
    <w:rsid w:val="0080128D"/>
    <w:rsid w:val="0080359A"/>
    <w:rsid w:val="008066C3"/>
    <w:rsid w:val="0080703C"/>
    <w:rsid w:val="0082361A"/>
    <w:rsid w:val="008270FA"/>
    <w:rsid w:val="008303B8"/>
    <w:rsid w:val="0083098F"/>
    <w:rsid w:val="00833F81"/>
    <w:rsid w:val="0083675F"/>
    <w:rsid w:val="00836F89"/>
    <w:rsid w:val="00844068"/>
    <w:rsid w:val="00847BF3"/>
    <w:rsid w:val="00853D71"/>
    <w:rsid w:val="00871F7F"/>
    <w:rsid w:val="00881800"/>
    <w:rsid w:val="008876DF"/>
    <w:rsid w:val="00894B34"/>
    <w:rsid w:val="00895409"/>
    <w:rsid w:val="008A0B13"/>
    <w:rsid w:val="008A6C01"/>
    <w:rsid w:val="008B3195"/>
    <w:rsid w:val="008B506C"/>
    <w:rsid w:val="008B65BC"/>
    <w:rsid w:val="008C2559"/>
    <w:rsid w:val="008C398B"/>
    <w:rsid w:val="008C566E"/>
    <w:rsid w:val="008C648E"/>
    <w:rsid w:val="008C77D8"/>
    <w:rsid w:val="008D269C"/>
    <w:rsid w:val="008D3E8C"/>
    <w:rsid w:val="008E0084"/>
    <w:rsid w:val="008E3E2F"/>
    <w:rsid w:val="008E520A"/>
    <w:rsid w:val="008F1ABC"/>
    <w:rsid w:val="008F2476"/>
    <w:rsid w:val="008F4D14"/>
    <w:rsid w:val="008F5320"/>
    <w:rsid w:val="008F74CB"/>
    <w:rsid w:val="008F786B"/>
    <w:rsid w:val="009032CB"/>
    <w:rsid w:val="00904162"/>
    <w:rsid w:val="00905A15"/>
    <w:rsid w:val="00907B47"/>
    <w:rsid w:val="0091070A"/>
    <w:rsid w:val="0092030C"/>
    <w:rsid w:val="0093049A"/>
    <w:rsid w:val="00933399"/>
    <w:rsid w:val="00942467"/>
    <w:rsid w:val="00944D0D"/>
    <w:rsid w:val="00947329"/>
    <w:rsid w:val="00952957"/>
    <w:rsid w:val="0096580F"/>
    <w:rsid w:val="00967E5B"/>
    <w:rsid w:val="009733F1"/>
    <w:rsid w:val="009737DC"/>
    <w:rsid w:val="00973B42"/>
    <w:rsid w:val="00977502"/>
    <w:rsid w:val="00981A61"/>
    <w:rsid w:val="00992E16"/>
    <w:rsid w:val="009948C7"/>
    <w:rsid w:val="009B01A5"/>
    <w:rsid w:val="009B14D4"/>
    <w:rsid w:val="009C529D"/>
    <w:rsid w:val="009D07CC"/>
    <w:rsid w:val="009D68A8"/>
    <w:rsid w:val="009D792E"/>
    <w:rsid w:val="009E135C"/>
    <w:rsid w:val="009E3359"/>
    <w:rsid w:val="009E7DC2"/>
    <w:rsid w:val="009F23AD"/>
    <w:rsid w:val="009F6219"/>
    <w:rsid w:val="00A02DD7"/>
    <w:rsid w:val="00A06AEA"/>
    <w:rsid w:val="00A07209"/>
    <w:rsid w:val="00A072A5"/>
    <w:rsid w:val="00A110DD"/>
    <w:rsid w:val="00A140C4"/>
    <w:rsid w:val="00A15227"/>
    <w:rsid w:val="00A213A1"/>
    <w:rsid w:val="00A221C9"/>
    <w:rsid w:val="00A306FD"/>
    <w:rsid w:val="00A3630E"/>
    <w:rsid w:val="00A4290D"/>
    <w:rsid w:val="00A44697"/>
    <w:rsid w:val="00A45E0C"/>
    <w:rsid w:val="00A46902"/>
    <w:rsid w:val="00A555A7"/>
    <w:rsid w:val="00A61009"/>
    <w:rsid w:val="00A63122"/>
    <w:rsid w:val="00A6355E"/>
    <w:rsid w:val="00A73A6D"/>
    <w:rsid w:val="00A75377"/>
    <w:rsid w:val="00A80B61"/>
    <w:rsid w:val="00A84D30"/>
    <w:rsid w:val="00A92413"/>
    <w:rsid w:val="00AA1CC6"/>
    <w:rsid w:val="00AA6926"/>
    <w:rsid w:val="00AB0CCC"/>
    <w:rsid w:val="00AB6E7A"/>
    <w:rsid w:val="00AC1D5A"/>
    <w:rsid w:val="00AC2913"/>
    <w:rsid w:val="00AC60DC"/>
    <w:rsid w:val="00AD244F"/>
    <w:rsid w:val="00AD2E07"/>
    <w:rsid w:val="00AD4F3F"/>
    <w:rsid w:val="00AE47BE"/>
    <w:rsid w:val="00AF4DB6"/>
    <w:rsid w:val="00AF5D05"/>
    <w:rsid w:val="00AF75AC"/>
    <w:rsid w:val="00B04651"/>
    <w:rsid w:val="00B05647"/>
    <w:rsid w:val="00B06C40"/>
    <w:rsid w:val="00B10F0B"/>
    <w:rsid w:val="00B11B96"/>
    <w:rsid w:val="00B14509"/>
    <w:rsid w:val="00B27B29"/>
    <w:rsid w:val="00B311BE"/>
    <w:rsid w:val="00B311DA"/>
    <w:rsid w:val="00B328F4"/>
    <w:rsid w:val="00B34603"/>
    <w:rsid w:val="00B54F37"/>
    <w:rsid w:val="00B55F46"/>
    <w:rsid w:val="00B6011B"/>
    <w:rsid w:val="00B6497C"/>
    <w:rsid w:val="00B6540D"/>
    <w:rsid w:val="00B67624"/>
    <w:rsid w:val="00B7328F"/>
    <w:rsid w:val="00B7465E"/>
    <w:rsid w:val="00B933AE"/>
    <w:rsid w:val="00B94AAE"/>
    <w:rsid w:val="00B95695"/>
    <w:rsid w:val="00B95C51"/>
    <w:rsid w:val="00B970E0"/>
    <w:rsid w:val="00BC6FF6"/>
    <w:rsid w:val="00BD2CC4"/>
    <w:rsid w:val="00BD3303"/>
    <w:rsid w:val="00BE0738"/>
    <w:rsid w:val="00BE3F76"/>
    <w:rsid w:val="00BF0A1F"/>
    <w:rsid w:val="00BF56D5"/>
    <w:rsid w:val="00BF5842"/>
    <w:rsid w:val="00C06283"/>
    <w:rsid w:val="00C06C54"/>
    <w:rsid w:val="00C11747"/>
    <w:rsid w:val="00C1179D"/>
    <w:rsid w:val="00C127FB"/>
    <w:rsid w:val="00C1308C"/>
    <w:rsid w:val="00C25708"/>
    <w:rsid w:val="00C36853"/>
    <w:rsid w:val="00C4205F"/>
    <w:rsid w:val="00C50D9C"/>
    <w:rsid w:val="00C533D5"/>
    <w:rsid w:val="00C624E2"/>
    <w:rsid w:val="00C7686B"/>
    <w:rsid w:val="00C80C21"/>
    <w:rsid w:val="00C857F6"/>
    <w:rsid w:val="00C95406"/>
    <w:rsid w:val="00CA15E5"/>
    <w:rsid w:val="00CA7847"/>
    <w:rsid w:val="00CB1A22"/>
    <w:rsid w:val="00CB33C2"/>
    <w:rsid w:val="00CB7087"/>
    <w:rsid w:val="00CC00CB"/>
    <w:rsid w:val="00CD2079"/>
    <w:rsid w:val="00CD3B7E"/>
    <w:rsid w:val="00CD62EE"/>
    <w:rsid w:val="00CE090D"/>
    <w:rsid w:val="00CE4D30"/>
    <w:rsid w:val="00CF013E"/>
    <w:rsid w:val="00CF1005"/>
    <w:rsid w:val="00CF23B7"/>
    <w:rsid w:val="00CF23C0"/>
    <w:rsid w:val="00CF78B6"/>
    <w:rsid w:val="00CF7E1C"/>
    <w:rsid w:val="00D012BB"/>
    <w:rsid w:val="00D01809"/>
    <w:rsid w:val="00D05105"/>
    <w:rsid w:val="00D06A80"/>
    <w:rsid w:val="00D14940"/>
    <w:rsid w:val="00D1628F"/>
    <w:rsid w:val="00D2252E"/>
    <w:rsid w:val="00D36DDD"/>
    <w:rsid w:val="00D502FE"/>
    <w:rsid w:val="00D62543"/>
    <w:rsid w:val="00D65C2D"/>
    <w:rsid w:val="00D7479F"/>
    <w:rsid w:val="00D806EA"/>
    <w:rsid w:val="00D81610"/>
    <w:rsid w:val="00D82DEB"/>
    <w:rsid w:val="00D848B8"/>
    <w:rsid w:val="00D863EE"/>
    <w:rsid w:val="00D87A01"/>
    <w:rsid w:val="00D934F4"/>
    <w:rsid w:val="00D948E4"/>
    <w:rsid w:val="00DA6DFE"/>
    <w:rsid w:val="00DA7A40"/>
    <w:rsid w:val="00DB4D74"/>
    <w:rsid w:val="00DB7299"/>
    <w:rsid w:val="00DB7D69"/>
    <w:rsid w:val="00DC09BD"/>
    <w:rsid w:val="00DC1894"/>
    <w:rsid w:val="00DC31B6"/>
    <w:rsid w:val="00DD0129"/>
    <w:rsid w:val="00DD4D01"/>
    <w:rsid w:val="00DD5EED"/>
    <w:rsid w:val="00DE11FB"/>
    <w:rsid w:val="00DE56D9"/>
    <w:rsid w:val="00DE7FE6"/>
    <w:rsid w:val="00DF0FBF"/>
    <w:rsid w:val="00DF2798"/>
    <w:rsid w:val="00DF2A75"/>
    <w:rsid w:val="00DF343B"/>
    <w:rsid w:val="00DF3ADA"/>
    <w:rsid w:val="00E02BBE"/>
    <w:rsid w:val="00E02DCE"/>
    <w:rsid w:val="00E054BC"/>
    <w:rsid w:val="00E062C4"/>
    <w:rsid w:val="00E06416"/>
    <w:rsid w:val="00E07674"/>
    <w:rsid w:val="00E12921"/>
    <w:rsid w:val="00E200EB"/>
    <w:rsid w:val="00E24E03"/>
    <w:rsid w:val="00E2624F"/>
    <w:rsid w:val="00E33224"/>
    <w:rsid w:val="00E41A28"/>
    <w:rsid w:val="00E421A1"/>
    <w:rsid w:val="00E4251C"/>
    <w:rsid w:val="00E47C89"/>
    <w:rsid w:val="00E537F0"/>
    <w:rsid w:val="00E549B2"/>
    <w:rsid w:val="00E5692D"/>
    <w:rsid w:val="00E57B46"/>
    <w:rsid w:val="00E63331"/>
    <w:rsid w:val="00E63896"/>
    <w:rsid w:val="00E649E6"/>
    <w:rsid w:val="00E675BA"/>
    <w:rsid w:val="00E744B2"/>
    <w:rsid w:val="00E74E49"/>
    <w:rsid w:val="00EA2A97"/>
    <w:rsid w:val="00EC1252"/>
    <w:rsid w:val="00EC3C47"/>
    <w:rsid w:val="00EC58EC"/>
    <w:rsid w:val="00ED2842"/>
    <w:rsid w:val="00ED4498"/>
    <w:rsid w:val="00ED6B8C"/>
    <w:rsid w:val="00EE2236"/>
    <w:rsid w:val="00EE4D44"/>
    <w:rsid w:val="00EE7567"/>
    <w:rsid w:val="00EF66B9"/>
    <w:rsid w:val="00F036E2"/>
    <w:rsid w:val="00F04B6A"/>
    <w:rsid w:val="00F056EC"/>
    <w:rsid w:val="00F11447"/>
    <w:rsid w:val="00F15B54"/>
    <w:rsid w:val="00F25A8F"/>
    <w:rsid w:val="00F27AC5"/>
    <w:rsid w:val="00F32006"/>
    <w:rsid w:val="00F329A6"/>
    <w:rsid w:val="00F3558D"/>
    <w:rsid w:val="00F37146"/>
    <w:rsid w:val="00F44DF4"/>
    <w:rsid w:val="00F5236E"/>
    <w:rsid w:val="00F52DDC"/>
    <w:rsid w:val="00F53530"/>
    <w:rsid w:val="00F55F2B"/>
    <w:rsid w:val="00F60DB8"/>
    <w:rsid w:val="00F64EC6"/>
    <w:rsid w:val="00F70303"/>
    <w:rsid w:val="00F729EB"/>
    <w:rsid w:val="00F764CF"/>
    <w:rsid w:val="00F817ED"/>
    <w:rsid w:val="00F84310"/>
    <w:rsid w:val="00F85A95"/>
    <w:rsid w:val="00F92EFB"/>
    <w:rsid w:val="00F96D3D"/>
    <w:rsid w:val="00FA1673"/>
    <w:rsid w:val="00FA3F58"/>
    <w:rsid w:val="00FA61C2"/>
    <w:rsid w:val="00FA767E"/>
    <w:rsid w:val="00FA7E66"/>
    <w:rsid w:val="00FB1DB7"/>
    <w:rsid w:val="00FD248F"/>
    <w:rsid w:val="00FE0C6F"/>
    <w:rsid w:val="00FF149F"/>
    <w:rsid w:val="00FF6619"/>
    <w:rsid w:val="02E3A72C"/>
    <w:rsid w:val="04384A99"/>
    <w:rsid w:val="047256CC"/>
    <w:rsid w:val="0476F1AF"/>
    <w:rsid w:val="0617310E"/>
    <w:rsid w:val="062A4A1C"/>
    <w:rsid w:val="067F8FEA"/>
    <w:rsid w:val="07031145"/>
    <w:rsid w:val="083D9351"/>
    <w:rsid w:val="084930E9"/>
    <w:rsid w:val="08946A64"/>
    <w:rsid w:val="0A0AF1FE"/>
    <w:rsid w:val="0A0B33F6"/>
    <w:rsid w:val="0ACE0C1A"/>
    <w:rsid w:val="0B5AA833"/>
    <w:rsid w:val="0D55169A"/>
    <w:rsid w:val="0E6CD44F"/>
    <w:rsid w:val="0ED27C3D"/>
    <w:rsid w:val="0F2A810B"/>
    <w:rsid w:val="0F9861C4"/>
    <w:rsid w:val="0FFD131D"/>
    <w:rsid w:val="10A92A3D"/>
    <w:rsid w:val="129D231F"/>
    <w:rsid w:val="12E54370"/>
    <w:rsid w:val="12FC3FB7"/>
    <w:rsid w:val="134F025E"/>
    <w:rsid w:val="146137C0"/>
    <w:rsid w:val="152507D6"/>
    <w:rsid w:val="1559EDC3"/>
    <w:rsid w:val="1636E1B2"/>
    <w:rsid w:val="17FBEF01"/>
    <w:rsid w:val="18AC816D"/>
    <w:rsid w:val="18B9C19C"/>
    <w:rsid w:val="18D6FE60"/>
    <w:rsid w:val="194B687C"/>
    <w:rsid w:val="19BC38E1"/>
    <w:rsid w:val="19CB5812"/>
    <w:rsid w:val="1A0977E6"/>
    <w:rsid w:val="1A32B641"/>
    <w:rsid w:val="1A79ACC8"/>
    <w:rsid w:val="1AE0C97B"/>
    <w:rsid w:val="1AF68657"/>
    <w:rsid w:val="1AFCFE68"/>
    <w:rsid w:val="1C4C2EB4"/>
    <w:rsid w:val="1C9256B8"/>
    <w:rsid w:val="1D6BBEBE"/>
    <w:rsid w:val="1E3DCE5C"/>
    <w:rsid w:val="1FC9B06F"/>
    <w:rsid w:val="204D360F"/>
    <w:rsid w:val="20AA62B6"/>
    <w:rsid w:val="21404670"/>
    <w:rsid w:val="2317546C"/>
    <w:rsid w:val="2334EEB5"/>
    <w:rsid w:val="2414DDFC"/>
    <w:rsid w:val="246BC630"/>
    <w:rsid w:val="25B2416E"/>
    <w:rsid w:val="25CCD433"/>
    <w:rsid w:val="2626176F"/>
    <w:rsid w:val="2715E18D"/>
    <w:rsid w:val="276AB694"/>
    <w:rsid w:val="27A35C8F"/>
    <w:rsid w:val="290E3434"/>
    <w:rsid w:val="29562F94"/>
    <w:rsid w:val="29CC95BE"/>
    <w:rsid w:val="2B1AF09B"/>
    <w:rsid w:val="2B576286"/>
    <w:rsid w:val="2BAC1373"/>
    <w:rsid w:val="2C02D612"/>
    <w:rsid w:val="2CD73E6F"/>
    <w:rsid w:val="2CFA8C4B"/>
    <w:rsid w:val="2E33D95D"/>
    <w:rsid w:val="2EDFA0EB"/>
    <w:rsid w:val="2F1765C9"/>
    <w:rsid w:val="2F48B56C"/>
    <w:rsid w:val="2F89D695"/>
    <w:rsid w:val="2FCF4517"/>
    <w:rsid w:val="30344B33"/>
    <w:rsid w:val="3036FE44"/>
    <w:rsid w:val="305E85FB"/>
    <w:rsid w:val="30940582"/>
    <w:rsid w:val="3265642D"/>
    <w:rsid w:val="32D262C2"/>
    <w:rsid w:val="335DC5EA"/>
    <w:rsid w:val="338259D8"/>
    <w:rsid w:val="340014C8"/>
    <w:rsid w:val="34C44BA9"/>
    <w:rsid w:val="36636E24"/>
    <w:rsid w:val="3699FFFE"/>
    <w:rsid w:val="36DE139A"/>
    <w:rsid w:val="38627E72"/>
    <w:rsid w:val="38B7CA82"/>
    <w:rsid w:val="38C6920B"/>
    <w:rsid w:val="3A47415D"/>
    <w:rsid w:val="3A8ACF6B"/>
    <w:rsid w:val="3AD1A37D"/>
    <w:rsid w:val="3ADBDEC1"/>
    <w:rsid w:val="3D134C1F"/>
    <w:rsid w:val="3D2EE617"/>
    <w:rsid w:val="3DC71A8D"/>
    <w:rsid w:val="3F5D305B"/>
    <w:rsid w:val="40783E80"/>
    <w:rsid w:val="40848DA5"/>
    <w:rsid w:val="413DE56D"/>
    <w:rsid w:val="42B2522E"/>
    <w:rsid w:val="42B44A6C"/>
    <w:rsid w:val="42FC7DF7"/>
    <w:rsid w:val="444D5137"/>
    <w:rsid w:val="44FC3D59"/>
    <w:rsid w:val="464C2662"/>
    <w:rsid w:val="47D38B4B"/>
    <w:rsid w:val="480E7F77"/>
    <w:rsid w:val="48668739"/>
    <w:rsid w:val="499AF648"/>
    <w:rsid w:val="49EFD700"/>
    <w:rsid w:val="4A868CD8"/>
    <w:rsid w:val="4B051DEC"/>
    <w:rsid w:val="4DA17BD7"/>
    <w:rsid w:val="4E91B1FA"/>
    <w:rsid w:val="4ECE7028"/>
    <w:rsid w:val="50904575"/>
    <w:rsid w:val="5207BE9F"/>
    <w:rsid w:val="539DB9A3"/>
    <w:rsid w:val="53CAC4A7"/>
    <w:rsid w:val="5425E881"/>
    <w:rsid w:val="548019ED"/>
    <w:rsid w:val="5741C28B"/>
    <w:rsid w:val="58B7A1B9"/>
    <w:rsid w:val="5A38C276"/>
    <w:rsid w:val="5A70E124"/>
    <w:rsid w:val="5AE5AFAC"/>
    <w:rsid w:val="5AFDDBEA"/>
    <w:rsid w:val="5B433780"/>
    <w:rsid w:val="5B74699F"/>
    <w:rsid w:val="5C304180"/>
    <w:rsid w:val="5DA858EF"/>
    <w:rsid w:val="5DB9B19E"/>
    <w:rsid w:val="5F0BB68C"/>
    <w:rsid w:val="5F31013F"/>
    <w:rsid w:val="5F41F529"/>
    <w:rsid w:val="5F5127AE"/>
    <w:rsid w:val="5F687696"/>
    <w:rsid w:val="5FC8FAE0"/>
    <w:rsid w:val="60153D10"/>
    <w:rsid w:val="60C541D6"/>
    <w:rsid w:val="62A56E2B"/>
    <w:rsid w:val="62CB1A1D"/>
    <w:rsid w:val="640DDFE6"/>
    <w:rsid w:val="692F5614"/>
    <w:rsid w:val="69713327"/>
    <w:rsid w:val="6A3408B7"/>
    <w:rsid w:val="6A590D51"/>
    <w:rsid w:val="6A7BB5E8"/>
    <w:rsid w:val="6B204CF5"/>
    <w:rsid w:val="6C857C08"/>
    <w:rsid w:val="6D181190"/>
    <w:rsid w:val="6D98183A"/>
    <w:rsid w:val="6E049A84"/>
    <w:rsid w:val="6E29220D"/>
    <w:rsid w:val="6E5E8A11"/>
    <w:rsid w:val="6E9FDE50"/>
    <w:rsid w:val="70684337"/>
    <w:rsid w:val="7077E454"/>
    <w:rsid w:val="70A70F72"/>
    <w:rsid w:val="71CD4BE2"/>
    <w:rsid w:val="72362D25"/>
    <w:rsid w:val="72691954"/>
    <w:rsid w:val="7270ACB0"/>
    <w:rsid w:val="73604038"/>
    <w:rsid w:val="73830931"/>
    <w:rsid w:val="74832802"/>
    <w:rsid w:val="75C27A12"/>
    <w:rsid w:val="76A6C79B"/>
    <w:rsid w:val="77E1937A"/>
    <w:rsid w:val="77EE9145"/>
    <w:rsid w:val="783F70D3"/>
    <w:rsid w:val="786A6B7A"/>
    <w:rsid w:val="7873B122"/>
    <w:rsid w:val="788FAE44"/>
    <w:rsid w:val="78EECE4B"/>
    <w:rsid w:val="791A00CC"/>
    <w:rsid w:val="7994DEE2"/>
    <w:rsid w:val="79D9D5D1"/>
    <w:rsid w:val="7A559477"/>
    <w:rsid w:val="7A69B7FC"/>
    <w:rsid w:val="7D258D1E"/>
    <w:rsid w:val="7D763A68"/>
    <w:rsid w:val="7D774595"/>
    <w:rsid w:val="7E876FB4"/>
    <w:rsid w:val="7EE9C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2D119CE9-1C24-49C5-82C3-EF8AFCBB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8C566E"/>
    <w:pPr>
      <w:widowControl/>
      <w:tabs>
        <w:tab w:val="left" w:pos="3339"/>
      </w:tabs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8C566E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8C64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48E"/>
    <w:rPr>
      <w:rFonts w:ascii="PublicSans-Thin" w:eastAsia="PublicSans-Thin" w:hAnsi="PublicSans-Thin" w:cs="PublicSans-Thi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64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1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1610"/>
    <w:rPr>
      <w:rFonts w:ascii="PublicSans-Thin" w:eastAsia="PublicSans-Thin" w:hAnsi="PublicSans-Thin" w:cs="PublicSans-Thi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60B7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B65BC"/>
    <w:rPr>
      <w:color w:val="954F72" w:themeColor="followedHyperlink"/>
      <w:u w:val="single"/>
    </w:rPr>
  </w:style>
  <w:style w:type="paragraph" w:customStyle="1" w:styleId="s8">
    <w:name w:val="s8"/>
    <w:basedOn w:val="Normal"/>
    <w:rsid w:val="0031332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7"/>
    <w:basedOn w:val="DefaultParagraphFont"/>
    <w:rsid w:val="0031332B"/>
  </w:style>
  <w:style w:type="character" w:customStyle="1" w:styleId="apple-converted-space">
    <w:name w:val="apple-converted-space"/>
    <w:basedOn w:val="DefaultParagraphFont"/>
    <w:rsid w:val="0031332B"/>
  </w:style>
  <w:style w:type="character" w:customStyle="1" w:styleId="s9">
    <w:name w:val="s9"/>
    <w:basedOn w:val="DefaultParagraphFont"/>
    <w:rsid w:val="0031332B"/>
  </w:style>
  <w:style w:type="paragraph" w:styleId="Revision">
    <w:name w:val="Revision"/>
    <w:hidden/>
    <w:uiPriority w:val="99"/>
    <w:semiHidden/>
    <w:rsid w:val="00944D0D"/>
    <w:pPr>
      <w:widowControl/>
      <w:autoSpaceDE/>
      <w:autoSpaceDN/>
    </w:pPr>
    <w:rPr>
      <w:rFonts w:ascii="PublicSans-Thin" w:eastAsia="PublicSans-Thin" w:hAnsi="PublicSans-Thin" w:cs="PublicSans-Th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33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63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286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53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6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3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22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5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144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58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87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15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92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34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411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57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27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13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SharedWithUsers xmlns="d27c8f07-e503-4122-80c5-e52ee84151d4">
      <UserInfo>
        <DisplayName/>
        <AccountId xsi:nil="true"/>
        <AccountType/>
      </UserInfo>
    </SharedWithUsers>
    <MediaLengthInSeconds xmlns="ca299543-0ab4-429f-8927-bf8e8716a0c2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5ECA2F-5D2F-467A-9C6D-DB46F44E1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99543-0ab4-429f-8927-bf8e8716a0c2"/>
    <ds:schemaRef ds:uri="d27c8f07-e503-4122-80c5-e52ee8415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626</Words>
  <Characters>3354</Characters>
  <Application>Microsoft Office Word</Application>
  <DocSecurity>0</DocSecurity>
  <Lines>124</Lines>
  <Paragraphs>107</Paragraphs>
  <ScaleCrop>false</ScaleCrop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Shefali Oza</dc:creator>
  <cp:keywords/>
  <cp:lastModifiedBy>Marie Deveaux</cp:lastModifiedBy>
  <cp:revision>85</cp:revision>
  <cp:lastPrinted>2023-10-06T16:07:00Z</cp:lastPrinted>
  <dcterms:created xsi:type="dcterms:W3CDTF">2025-01-27T22:40:00Z</dcterms:created>
  <dcterms:modified xsi:type="dcterms:W3CDTF">2026-03-24T20:58:00Z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ItemGuid">
    <vt:lpwstr>8ee47cf5-fc97-4ec9-ac01-26d91a73f548</vt:lpwstr>
  </property>
  <property fmtid="{D5CDD505-2E9C-101B-9397-08002B2CF9AE}" pid="22" name="_SourceUrl">
    <vt:lpwstr/>
  </property>
  <property fmtid="{D5CDD505-2E9C-101B-9397-08002B2CF9AE}" pid="23" name="_SharedFileIndex">
    <vt:lpwstr/>
  </property>
</Properties>
</file>